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F6" w:rsidRDefault="00A64BF6">
      <w:pPr>
        <w:pStyle w:val="Textkrper"/>
        <w:ind w:left="457" w:firstLine="0"/>
      </w:pPr>
    </w:p>
    <w:p w:rsidR="00A64BF6" w:rsidRDefault="00A64BF6">
      <w:pPr>
        <w:pStyle w:val="Textkrper"/>
        <w:ind w:left="457" w:firstLine="0"/>
      </w:pPr>
    </w:p>
    <w:p w:rsidR="00A64BF6" w:rsidRDefault="00A64BF6" w:rsidP="00A64BF6">
      <w:pPr>
        <w:jc w:val="center"/>
        <w:rPr>
          <w:b/>
        </w:rPr>
      </w:pPr>
      <w:r>
        <w:rPr>
          <w:b/>
        </w:rPr>
        <w:t>Informationsblatt zu Fernabsatz- oder Auswärtsgeschäften nach dem FAGG</w:t>
      </w:r>
    </w:p>
    <w:p w:rsidR="00A64BF6" w:rsidRDefault="00A64BF6" w:rsidP="00A64BF6">
      <w:pPr>
        <w:jc w:val="center"/>
        <w:rPr>
          <w:b/>
        </w:rPr>
      </w:pPr>
      <w:r>
        <w:rPr>
          <w:b/>
        </w:rPr>
        <w:t>Inhalt der Informationspflicht – Rechtsfolgen</w:t>
      </w:r>
    </w:p>
    <w:p w:rsidR="00A64BF6" w:rsidRDefault="00A64BF6" w:rsidP="00A64BF6">
      <w:pPr>
        <w:jc w:val="center"/>
        <w:rPr>
          <w:b/>
        </w:rPr>
      </w:pPr>
    </w:p>
    <w:p w:rsidR="00A64BF6" w:rsidRDefault="00A64BF6" w:rsidP="00A64BF6">
      <w:pPr>
        <w:pStyle w:val="Listenabsatz"/>
        <w:widowControl/>
        <w:numPr>
          <w:ilvl w:val="0"/>
          <w:numId w:val="19"/>
        </w:numPr>
        <w:tabs>
          <w:tab w:val="left" w:pos="284"/>
        </w:tabs>
        <w:spacing w:after="200" w:line="276" w:lineRule="auto"/>
        <w:ind w:left="142" w:firstLine="0"/>
        <w:contextualSpacing/>
        <w:jc w:val="both"/>
        <w:rPr>
          <w:b/>
        </w:rPr>
      </w:pPr>
      <w:r>
        <w:rPr>
          <w:b/>
        </w:rPr>
        <w:t xml:space="preserve">Vertragsparteien </w:t>
      </w:r>
      <w:r>
        <w:t>(Name, Anschrift, Kontaktinformation):</w:t>
      </w:r>
    </w:p>
    <w:p w:rsidR="00A64BF6" w:rsidRDefault="00A64BF6" w:rsidP="00A64BF6">
      <w:pPr>
        <w:jc w:val="both"/>
        <w:rPr>
          <w:b/>
        </w:rPr>
      </w:pPr>
      <w:r>
        <w:rPr>
          <w:b/>
        </w:rPr>
        <w:t>Ingenieurbüro:</w:t>
      </w:r>
      <w:r>
        <w:rPr>
          <w:b/>
        </w:rPr>
        <w:tab/>
      </w:r>
      <w:r>
        <w:rPr>
          <w:b/>
        </w:rPr>
        <w:tab/>
      </w:r>
      <w:r>
        <w:rPr>
          <w:b/>
        </w:rPr>
        <w:tab/>
      </w:r>
      <w:r>
        <w:rPr>
          <w:b/>
        </w:rPr>
        <w:tab/>
      </w:r>
      <w:r>
        <w:rPr>
          <w:b/>
        </w:rPr>
        <w:tab/>
      </w:r>
      <w:r>
        <w:rPr>
          <w:b/>
        </w:rPr>
        <w:tab/>
        <w:t>Kunde/-in:</w:t>
      </w:r>
    </w:p>
    <w:p w:rsidR="00A64BF6" w:rsidRDefault="00A64BF6" w:rsidP="00A64BF6">
      <w:pPr>
        <w:jc w:val="both"/>
        <w:rPr>
          <w:sz w:val="14"/>
          <w:szCs w:val="14"/>
        </w:rPr>
      </w:pPr>
      <w:r>
        <w:rPr>
          <w:sz w:val="14"/>
          <w:szCs w:val="14"/>
        </w:rPr>
        <w:t>(im Folgenden Unternehmer)</w:t>
      </w:r>
      <w:r>
        <w:rPr>
          <w:b/>
          <w:sz w:val="14"/>
          <w:szCs w:val="14"/>
        </w:rPr>
        <w:tab/>
      </w:r>
      <w:r>
        <w:rPr>
          <w:b/>
        </w:rPr>
        <w:tab/>
      </w:r>
      <w:r>
        <w:rPr>
          <w:b/>
        </w:rPr>
        <w:tab/>
      </w:r>
      <w:r>
        <w:rPr>
          <w:b/>
        </w:rPr>
        <w:tab/>
      </w:r>
      <w:r>
        <w:rPr>
          <w:b/>
        </w:rPr>
        <w:tab/>
      </w:r>
      <w:r>
        <w:rPr>
          <w:sz w:val="14"/>
          <w:szCs w:val="14"/>
        </w:rPr>
        <w:t>(im Folgenden Verbraucher)</w:t>
      </w:r>
    </w:p>
    <w:p w:rsidR="00A64BF6" w:rsidRDefault="00A64BF6" w:rsidP="00A64BF6">
      <w:pPr>
        <w:jc w:val="center"/>
        <w:rPr>
          <w:b/>
        </w:rPr>
      </w:pPr>
    </w:p>
    <w:p w:rsidR="00A64BF6" w:rsidRDefault="00A64BF6" w:rsidP="00A64BF6">
      <w:pPr>
        <w:jc w:val="center"/>
        <w:rPr>
          <w:b/>
        </w:rPr>
      </w:pPr>
    </w:p>
    <w:p w:rsidR="00A64BF6" w:rsidRDefault="00A64BF6" w:rsidP="00A64BF6">
      <w:pPr>
        <w:pStyle w:val="Listenabsatz"/>
        <w:widowControl/>
        <w:numPr>
          <w:ilvl w:val="0"/>
          <w:numId w:val="19"/>
        </w:numPr>
        <w:tabs>
          <w:tab w:val="left" w:pos="284"/>
        </w:tabs>
        <w:spacing w:after="200" w:line="276" w:lineRule="auto"/>
        <w:ind w:left="284" w:hanging="284"/>
        <w:contextualSpacing/>
        <w:jc w:val="both"/>
      </w:pPr>
      <w:r>
        <w:t xml:space="preserve">Die </w:t>
      </w:r>
      <w:r>
        <w:rPr>
          <w:b/>
        </w:rPr>
        <w:t>wesentlichen Eigenschaften</w:t>
      </w:r>
      <w:r>
        <w:t xml:space="preserve"> der Ware oder Dienstleistung sind:</w:t>
      </w:r>
    </w:p>
    <w:p w:rsidR="00A64BF6" w:rsidRDefault="00A64BF6" w:rsidP="00A64BF6">
      <w:pPr>
        <w:tabs>
          <w:tab w:val="left" w:pos="284"/>
        </w:tabs>
        <w:jc w:val="both"/>
      </w:pPr>
    </w:p>
    <w:p w:rsidR="00A64BF6" w:rsidRDefault="00A64BF6" w:rsidP="00A64BF6">
      <w:pPr>
        <w:pStyle w:val="Listenabsatz"/>
        <w:widowControl/>
        <w:numPr>
          <w:ilvl w:val="0"/>
          <w:numId w:val="19"/>
        </w:numPr>
        <w:tabs>
          <w:tab w:val="left" w:pos="284"/>
        </w:tabs>
        <w:spacing w:after="200" w:line="276" w:lineRule="auto"/>
        <w:ind w:left="284" w:hanging="284"/>
        <w:contextualSpacing/>
        <w:jc w:val="both"/>
      </w:pPr>
      <w:r>
        <w:rPr>
          <w:b/>
        </w:rPr>
        <w:t>Gesamtpreis</w:t>
      </w:r>
      <w:r>
        <w:t xml:space="preserve"> der Ware oder Dienstleistung (inkl. aller Steuern und Abgaben) bzw. </w:t>
      </w:r>
      <w:r>
        <w:rPr>
          <w:b/>
        </w:rPr>
        <w:t>Art der Preisberechnung</w:t>
      </w:r>
      <w:r>
        <w:t>:</w:t>
      </w:r>
    </w:p>
    <w:p w:rsidR="00A64BF6" w:rsidRDefault="00A64BF6" w:rsidP="00A64BF6">
      <w:pPr>
        <w:pStyle w:val="Listenabsatz"/>
        <w:widowControl/>
        <w:numPr>
          <w:ilvl w:val="0"/>
          <w:numId w:val="14"/>
        </w:numPr>
        <w:tabs>
          <w:tab w:val="left" w:pos="284"/>
        </w:tabs>
        <w:spacing w:after="200" w:line="276" w:lineRule="auto"/>
        <w:contextualSpacing/>
        <w:jc w:val="both"/>
      </w:pPr>
      <w:r>
        <w:t>Fallen zusätzliche Fracht-, Liefer-, Versand- oder sonstigen Kosten?</w:t>
      </w:r>
      <w:r>
        <w:tab/>
      </w:r>
      <w:r>
        <w:tab/>
      </w:r>
    </w:p>
    <w:p w:rsidR="00A64BF6" w:rsidRDefault="00A64BF6" w:rsidP="00A64BF6">
      <w:pPr>
        <w:pStyle w:val="Listenabsatz"/>
        <w:widowControl/>
        <w:numPr>
          <w:ilvl w:val="0"/>
          <w:numId w:val="15"/>
        </w:numPr>
        <w:tabs>
          <w:tab w:val="left" w:pos="284"/>
        </w:tabs>
        <w:spacing w:after="200" w:line="276" w:lineRule="auto"/>
        <w:ind w:hanging="295"/>
        <w:contextualSpacing/>
        <w:jc w:val="both"/>
      </w:pPr>
      <w:r>
        <w:t>Ja, in der Höhe von:</w:t>
      </w:r>
    </w:p>
    <w:p w:rsidR="00A64BF6" w:rsidRDefault="00A64BF6" w:rsidP="00A64BF6">
      <w:pPr>
        <w:pStyle w:val="Listenabsatz"/>
        <w:widowControl/>
        <w:numPr>
          <w:ilvl w:val="0"/>
          <w:numId w:val="15"/>
        </w:numPr>
        <w:tabs>
          <w:tab w:val="left" w:pos="284"/>
        </w:tabs>
        <w:spacing w:after="200" w:line="276" w:lineRule="auto"/>
        <w:ind w:hanging="295"/>
        <w:contextualSpacing/>
        <w:jc w:val="both"/>
      </w:pPr>
      <w:r>
        <w:t>Ja, aber nicht im Voraus berechenbar</w:t>
      </w:r>
    </w:p>
    <w:p w:rsidR="00A64BF6" w:rsidRDefault="00A64BF6" w:rsidP="00A64BF6">
      <w:pPr>
        <w:pStyle w:val="Listenabsatz"/>
        <w:widowControl/>
        <w:numPr>
          <w:ilvl w:val="0"/>
          <w:numId w:val="15"/>
        </w:numPr>
        <w:tabs>
          <w:tab w:val="left" w:pos="284"/>
        </w:tabs>
        <w:spacing w:after="200" w:line="276" w:lineRule="auto"/>
        <w:ind w:hanging="295"/>
        <w:contextualSpacing/>
        <w:jc w:val="both"/>
      </w:pPr>
      <w:r>
        <w:t>Nein</w:t>
      </w:r>
    </w:p>
    <w:p w:rsidR="00A64BF6" w:rsidRDefault="00A64BF6" w:rsidP="00A64BF6">
      <w:pPr>
        <w:pStyle w:val="Listenabsatz"/>
        <w:tabs>
          <w:tab w:val="left" w:pos="284"/>
        </w:tabs>
        <w:ind w:left="1004"/>
        <w:jc w:val="both"/>
      </w:pPr>
    </w:p>
    <w:p w:rsidR="00A64BF6" w:rsidRDefault="00A64BF6" w:rsidP="00A64BF6">
      <w:pPr>
        <w:pStyle w:val="Listenabsatz"/>
        <w:widowControl/>
        <w:numPr>
          <w:ilvl w:val="0"/>
          <w:numId w:val="19"/>
        </w:numPr>
        <w:tabs>
          <w:tab w:val="left" w:pos="284"/>
        </w:tabs>
        <w:spacing w:after="200" w:line="276" w:lineRule="auto"/>
        <w:ind w:left="0" w:firstLine="0"/>
        <w:contextualSpacing/>
        <w:jc w:val="both"/>
      </w:pPr>
      <w:r>
        <w:t>Handelt es sich bei dem Vertrag um einen</w:t>
      </w:r>
    </w:p>
    <w:p w:rsidR="00A64BF6" w:rsidRDefault="00A64BF6" w:rsidP="00A64BF6">
      <w:pPr>
        <w:pStyle w:val="Listenabsatz"/>
        <w:widowControl/>
        <w:numPr>
          <w:ilvl w:val="0"/>
          <w:numId w:val="14"/>
        </w:numPr>
        <w:tabs>
          <w:tab w:val="left" w:pos="284"/>
        </w:tabs>
        <w:spacing w:after="200" w:line="276" w:lineRule="auto"/>
        <w:contextualSpacing/>
        <w:jc w:val="both"/>
      </w:pPr>
      <w:r>
        <w:t>Unbefristeten Vertrag oder Abonnementvertrag</w:t>
      </w:r>
    </w:p>
    <w:p w:rsidR="00A64BF6" w:rsidRDefault="00A64BF6" w:rsidP="00A64BF6">
      <w:pPr>
        <w:pStyle w:val="Listenabsatz"/>
        <w:widowControl/>
        <w:numPr>
          <w:ilvl w:val="0"/>
          <w:numId w:val="16"/>
        </w:numPr>
        <w:tabs>
          <w:tab w:val="left" w:pos="284"/>
        </w:tabs>
        <w:spacing w:after="200" w:line="276" w:lineRule="auto"/>
        <w:ind w:left="993" w:hanging="284"/>
        <w:contextualSpacing/>
        <w:jc w:val="both"/>
      </w:pPr>
      <w:r>
        <w:t>Ja, bei Gesamtkosten von ………………………. pro ………………………… (Abrechnungszeitraum), oder</w:t>
      </w:r>
    </w:p>
    <w:p w:rsidR="00A64BF6" w:rsidRDefault="00A64BF6" w:rsidP="00A64BF6">
      <w:pPr>
        <w:pStyle w:val="Listenabsatz"/>
        <w:widowControl/>
        <w:numPr>
          <w:ilvl w:val="0"/>
          <w:numId w:val="16"/>
        </w:numPr>
        <w:tabs>
          <w:tab w:val="left" w:pos="284"/>
        </w:tabs>
        <w:spacing w:after="200" w:line="276" w:lineRule="auto"/>
        <w:ind w:left="993" w:hanging="284"/>
        <w:contextualSpacing/>
        <w:jc w:val="both"/>
      </w:pPr>
      <w:r>
        <w:t>Ja, mit nachstehender Preisberechnung (wenn Gesamtkosten nicht im Voraus berechenbar):</w:t>
      </w:r>
    </w:p>
    <w:p w:rsidR="00A64BF6" w:rsidRDefault="00A64BF6" w:rsidP="00A64BF6">
      <w:pPr>
        <w:pStyle w:val="Listenabsatz"/>
        <w:widowControl/>
        <w:numPr>
          <w:ilvl w:val="0"/>
          <w:numId w:val="16"/>
        </w:numPr>
        <w:tabs>
          <w:tab w:val="left" w:pos="284"/>
        </w:tabs>
        <w:spacing w:after="200" w:line="276" w:lineRule="auto"/>
        <w:ind w:left="993" w:hanging="284"/>
        <w:contextualSpacing/>
        <w:jc w:val="both"/>
      </w:pPr>
      <w:r>
        <w:t>Nein</w:t>
      </w:r>
    </w:p>
    <w:p w:rsidR="00A64BF6" w:rsidRDefault="00A64BF6" w:rsidP="00A64BF6">
      <w:pPr>
        <w:pStyle w:val="Listenabsatz"/>
        <w:tabs>
          <w:tab w:val="left" w:pos="284"/>
        </w:tabs>
        <w:ind w:left="993"/>
        <w:jc w:val="both"/>
      </w:pPr>
    </w:p>
    <w:p w:rsidR="00A64BF6" w:rsidRDefault="00A64BF6" w:rsidP="00A64BF6">
      <w:pPr>
        <w:pStyle w:val="Listenabsatz"/>
        <w:widowControl/>
        <w:numPr>
          <w:ilvl w:val="0"/>
          <w:numId w:val="19"/>
        </w:numPr>
        <w:tabs>
          <w:tab w:val="left" w:pos="284"/>
        </w:tabs>
        <w:spacing w:after="200" w:line="276" w:lineRule="auto"/>
        <w:ind w:left="284" w:hanging="284"/>
        <w:contextualSpacing/>
        <w:jc w:val="both"/>
      </w:pPr>
      <w:r>
        <w:t>Kosten für den Einsatz der für den Einsatz der für den Vertragsabschluss genutzten Fernkommunikationsmittel</w:t>
      </w:r>
    </w:p>
    <w:p w:rsidR="00A64BF6" w:rsidRDefault="00A64BF6" w:rsidP="00A64BF6">
      <w:pPr>
        <w:pStyle w:val="Listenabsatz"/>
        <w:widowControl/>
        <w:numPr>
          <w:ilvl w:val="0"/>
          <w:numId w:val="17"/>
        </w:numPr>
        <w:tabs>
          <w:tab w:val="left" w:pos="284"/>
        </w:tabs>
        <w:spacing w:after="200" w:line="276" w:lineRule="auto"/>
        <w:ind w:left="567" w:hanging="283"/>
        <w:contextualSpacing/>
        <w:jc w:val="both"/>
      </w:pPr>
      <w:r>
        <w:t>Ja, in Höhe von:</w:t>
      </w:r>
    </w:p>
    <w:p w:rsidR="00A64BF6" w:rsidRDefault="00A64BF6" w:rsidP="00A64BF6">
      <w:pPr>
        <w:pStyle w:val="Listenabsatz"/>
        <w:widowControl/>
        <w:numPr>
          <w:ilvl w:val="0"/>
          <w:numId w:val="17"/>
        </w:numPr>
        <w:tabs>
          <w:tab w:val="left" w:pos="284"/>
        </w:tabs>
        <w:spacing w:after="200" w:line="276" w:lineRule="auto"/>
        <w:ind w:left="567" w:hanging="283"/>
        <w:contextualSpacing/>
        <w:jc w:val="both"/>
      </w:pPr>
      <w:r>
        <w:t>Nein (auch, wenn nur nach dem Grundtarif berechnet)</w:t>
      </w:r>
    </w:p>
    <w:p w:rsidR="00A64BF6" w:rsidRDefault="00A64BF6" w:rsidP="00A64BF6">
      <w:pPr>
        <w:pStyle w:val="Listenabsatz"/>
        <w:tabs>
          <w:tab w:val="left" w:pos="284"/>
        </w:tabs>
        <w:ind w:left="1004"/>
        <w:jc w:val="both"/>
      </w:pPr>
    </w:p>
    <w:p w:rsidR="00A64BF6" w:rsidRDefault="00A64BF6" w:rsidP="00A64BF6">
      <w:pPr>
        <w:pStyle w:val="Listenabsatz"/>
        <w:widowControl/>
        <w:numPr>
          <w:ilvl w:val="0"/>
          <w:numId w:val="19"/>
        </w:numPr>
        <w:tabs>
          <w:tab w:val="left" w:pos="284"/>
        </w:tabs>
        <w:spacing w:after="200" w:line="276" w:lineRule="auto"/>
        <w:ind w:left="284" w:hanging="284"/>
        <w:contextualSpacing/>
        <w:jc w:val="both"/>
      </w:pPr>
      <w:r>
        <w:t>Als Zahlungs-, Liefer- und Leistungsbedingungen, sowie als Zeitraum, innerhalb die Ware geliefert bzw. die Dienstleistung erbracht wird, gilt als vereinbart:</w:t>
      </w:r>
    </w:p>
    <w:p w:rsidR="00A64BF6" w:rsidRDefault="00A64BF6" w:rsidP="00A64BF6">
      <w:pPr>
        <w:pStyle w:val="Listenabsatz"/>
        <w:tabs>
          <w:tab w:val="left" w:pos="284"/>
        </w:tabs>
        <w:ind w:left="284"/>
        <w:jc w:val="both"/>
      </w:pPr>
    </w:p>
    <w:p w:rsidR="00A64BF6" w:rsidRDefault="00A64BF6" w:rsidP="00A64BF6">
      <w:pPr>
        <w:pStyle w:val="Listenabsatz"/>
        <w:tabs>
          <w:tab w:val="left" w:pos="284"/>
        </w:tabs>
        <w:ind w:left="284"/>
        <w:jc w:val="both"/>
      </w:pPr>
    </w:p>
    <w:p w:rsidR="00A64BF6" w:rsidRDefault="00A64BF6" w:rsidP="00A64BF6">
      <w:pPr>
        <w:pStyle w:val="Listenabsatz"/>
        <w:widowControl/>
        <w:numPr>
          <w:ilvl w:val="0"/>
          <w:numId w:val="19"/>
        </w:numPr>
        <w:tabs>
          <w:tab w:val="left" w:pos="284"/>
        </w:tabs>
        <w:spacing w:after="200" w:line="276" w:lineRule="auto"/>
        <w:ind w:left="284" w:hanging="284"/>
        <w:contextualSpacing/>
        <w:jc w:val="both"/>
      </w:pPr>
      <w:r>
        <w:t>(Allfällig) ist als Verfahren beim Umgang des Unternehmers mit Beschwerden vorgesehen:</w:t>
      </w:r>
    </w:p>
    <w:p w:rsidR="00A64BF6" w:rsidRDefault="00A64BF6" w:rsidP="00A64BF6">
      <w:pPr>
        <w:pStyle w:val="Listenabsatz"/>
        <w:tabs>
          <w:tab w:val="left" w:pos="567"/>
          <w:tab w:val="left" w:pos="709"/>
        </w:tabs>
        <w:ind w:left="284"/>
        <w:jc w:val="both"/>
      </w:pPr>
      <w:r>
        <w:sym w:font="Wingdings" w:char="F0A8"/>
      </w:r>
      <w:r>
        <w:t xml:space="preserve"> Ja, welcher Art:</w:t>
      </w:r>
      <w:r>
        <w:tab/>
      </w:r>
      <w:r>
        <w:tab/>
      </w:r>
      <w:r>
        <w:tab/>
      </w:r>
      <w:r>
        <w:tab/>
      </w:r>
      <w:r>
        <w:tab/>
      </w:r>
      <w:r>
        <w:tab/>
      </w:r>
      <w:r>
        <w:tab/>
      </w:r>
      <w:r>
        <w:tab/>
      </w:r>
      <w:r>
        <w:tab/>
      </w:r>
    </w:p>
    <w:p w:rsidR="00A64BF6" w:rsidRDefault="00A64BF6" w:rsidP="00A64BF6">
      <w:pPr>
        <w:pStyle w:val="Listenabsatz"/>
        <w:tabs>
          <w:tab w:val="left" w:pos="567"/>
        </w:tabs>
        <w:ind w:left="567" w:hanging="283"/>
        <w:jc w:val="both"/>
      </w:pPr>
      <w:r>
        <w:sym w:font="Wingdings" w:char="F0A8"/>
      </w:r>
      <w:r>
        <w:t xml:space="preserve"> Nein, kein Verfahren vereinbart.</w:t>
      </w:r>
    </w:p>
    <w:p w:rsidR="00A64BF6" w:rsidRDefault="00A64BF6" w:rsidP="00A64BF6">
      <w:pPr>
        <w:pStyle w:val="Listenabsatz"/>
        <w:tabs>
          <w:tab w:val="left" w:pos="284"/>
        </w:tabs>
        <w:ind w:left="284"/>
        <w:jc w:val="both"/>
      </w:pPr>
    </w:p>
    <w:p w:rsidR="00A64BF6" w:rsidRDefault="00A64BF6" w:rsidP="00A64BF6">
      <w:pPr>
        <w:pStyle w:val="Listenabsatz"/>
        <w:widowControl/>
        <w:numPr>
          <w:ilvl w:val="0"/>
          <w:numId w:val="19"/>
        </w:numPr>
        <w:tabs>
          <w:tab w:val="left" w:pos="284"/>
        </w:tabs>
        <w:spacing w:after="200" w:line="276" w:lineRule="auto"/>
        <w:ind w:left="284" w:hanging="284"/>
        <w:contextualSpacing/>
        <w:jc w:val="both"/>
        <w:rPr>
          <w:b/>
        </w:rPr>
      </w:pPr>
      <w:r>
        <w:t xml:space="preserve">Rücktrittsrechts des Verbrauchers (Bedingungen, Fristen, Vorgangsweise, Tragung der Rücksendungskosten, Pflicht zur Zahlung des anteiligen Betrags für bereits erbrachte Leistungen): siehe </w:t>
      </w:r>
      <w:r>
        <w:rPr>
          <w:b/>
        </w:rPr>
        <w:t>Muster-Widerrufsformular</w:t>
      </w:r>
      <w:r>
        <w:t xml:space="preserve"> samt </w:t>
      </w:r>
      <w:r>
        <w:rPr>
          <w:b/>
        </w:rPr>
        <w:t>Muster-Widerrufsbelehrung</w:t>
      </w:r>
      <w:r>
        <w:t xml:space="preserve"> (vorbehaltlich vollständiger Ergänzung durch den Unternehmer), sowie </w:t>
      </w:r>
      <w:r>
        <w:rPr>
          <w:b/>
        </w:rPr>
        <w:t>Muster-Arbeitsauftrag</w:t>
      </w:r>
      <w:r>
        <w:t xml:space="preserve">. Diese werden dem Kunden zusammen mit dem Informationsblatt </w:t>
      </w:r>
      <w:r>
        <w:rPr>
          <w:b/>
        </w:rPr>
        <w:t>ausgehändigt und vollständig ausgefüllt und unterfertigt retourniert (Kopie).</w:t>
      </w:r>
    </w:p>
    <w:p w:rsidR="00A64BF6" w:rsidRDefault="00A64BF6" w:rsidP="00A64BF6">
      <w:pPr>
        <w:pStyle w:val="Listenabsatz"/>
        <w:tabs>
          <w:tab w:val="left" w:pos="284"/>
        </w:tabs>
        <w:ind w:left="284"/>
        <w:jc w:val="both"/>
      </w:pPr>
    </w:p>
    <w:p w:rsidR="00A64BF6" w:rsidRDefault="00A64BF6" w:rsidP="00A64BF6">
      <w:pPr>
        <w:pStyle w:val="Listenabsatz"/>
        <w:tabs>
          <w:tab w:val="left" w:pos="284"/>
        </w:tabs>
        <w:ind w:left="284"/>
        <w:jc w:val="both"/>
      </w:pPr>
      <w:r>
        <w:t>Muster-Widerrufsformular:</w:t>
      </w:r>
      <w:r>
        <w:tab/>
      </w:r>
      <w:r>
        <w:tab/>
      </w:r>
      <w:r>
        <w:sym w:font="Wingdings" w:char="F0A8"/>
      </w:r>
      <w:r>
        <w:t xml:space="preserve"> Ja</w:t>
      </w:r>
      <w:r>
        <w:tab/>
      </w:r>
      <w:r>
        <w:tab/>
      </w:r>
      <w:r>
        <w:sym w:font="Wingdings" w:char="F0A8"/>
      </w:r>
      <w:r>
        <w:t xml:space="preserve"> Nein, Grund:</w:t>
      </w:r>
    </w:p>
    <w:p w:rsidR="00A64BF6" w:rsidRDefault="00A64BF6" w:rsidP="00A64BF6">
      <w:pPr>
        <w:pStyle w:val="Listenabsatz"/>
        <w:tabs>
          <w:tab w:val="left" w:pos="284"/>
        </w:tabs>
        <w:ind w:left="284"/>
        <w:jc w:val="both"/>
      </w:pPr>
      <w:r>
        <w:t>Muster-Widerrufsbelehrung:</w:t>
      </w:r>
      <w:r>
        <w:tab/>
      </w:r>
      <w:r>
        <w:tab/>
      </w:r>
      <w:r>
        <w:sym w:font="Wingdings" w:char="F0A8"/>
      </w:r>
      <w:r>
        <w:t xml:space="preserve"> Ja</w:t>
      </w:r>
      <w:r>
        <w:tab/>
      </w:r>
      <w:r>
        <w:tab/>
      </w:r>
      <w:r>
        <w:sym w:font="Wingdings" w:char="F0A8"/>
      </w:r>
      <w:r>
        <w:t xml:space="preserve"> Nein, Grund:</w:t>
      </w:r>
    </w:p>
    <w:p w:rsidR="00A64BF6" w:rsidRDefault="00A64BF6" w:rsidP="00A64BF6">
      <w:pPr>
        <w:pStyle w:val="Listenabsatz"/>
        <w:tabs>
          <w:tab w:val="left" w:pos="284"/>
        </w:tabs>
        <w:ind w:left="284"/>
        <w:jc w:val="both"/>
      </w:pPr>
      <w:r>
        <w:t>Muster-Arbeitsauftrag:</w:t>
      </w:r>
      <w:r>
        <w:tab/>
      </w:r>
      <w:r>
        <w:tab/>
      </w:r>
      <w:r>
        <w:sym w:font="Wingdings" w:char="F0A8"/>
      </w:r>
      <w:r>
        <w:t xml:space="preserve"> Ja</w:t>
      </w:r>
      <w:r>
        <w:tab/>
      </w:r>
      <w:r>
        <w:tab/>
      </w:r>
      <w:r>
        <w:sym w:font="Wingdings" w:char="F0A8"/>
      </w:r>
      <w:r>
        <w:t xml:space="preserve"> Nein, Grund:</w:t>
      </w:r>
      <w:r>
        <w:tab/>
      </w:r>
    </w:p>
    <w:p w:rsidR="00A64BF6" w:rsidRDefault="00A64BF6" w:rsidP="00A64BF6">
      <w:pPr>
        <w:pStyle w:val="Listenabsatz"/>
        <w:tabs>
          <w:tab w:val="left" w:pos="284"/>
        </w:tabs>
        <w:ind w:left="284"/>
        <w:jc w:val="both"/>
      </w:pPr>
    </w:p>
    <w:p w:rsidR="00A64BF6" w:rsidRDefault="00A64BF6" w:rsidP="00A64BF6">
      <w:pPr>
        <w:pStyle w:val="Listenabsatz"/>
        <w:tabs>
          <w:tab w:val="left" w:pos="284"/>
        </w:tabs>
        <w:ind w:left="284"/>
        <w:jc w:val="both"/>
      </w:pPr>
      <w:r>
        <w:t>Wurde stattdessen die Belehrung in anderer Form und in vollem Umfang durchgeführt?</w:t>
      </w:r>
    </w:p>
    <w:p w:rsidR="00A64BF6" w:rsidRDefault="00A64BF6" w:rsidP="00A64BF6">
      <w:pPr>
        <w:pStyle w:val="Listenabsatz"/>
        <w:widowControl/>
        <w:numPr>
          <w:ilvl w:val="0"/>
          <w:numId w:val="17"/>
        </w:numPr>
        <w:tabs>
          <w:tab w:val="left" w:pos="284"/>
        </w:tabs>
        <w:spacing w:after="200" w:line="276" w:lineRule="auto"/>
        <w:ind w:left="567" w:hanging="283"/>
        <w:contextualSpacing/>
        <w:jc w:val="both"/>
      </w:pPr>
      <w:r>
        <w:t>Ja, in Form von:</w:t>
      </w:r>
    </w:p>
    <w:p w:rsidR="00A64BF6" w:rsidRDefault="00A64BF6" w:rsidP="00A64BF6">
      <w:pPr>
        <w:pStyle w:val="Listenabsatz"/>
        <w:widowControl/>
        <w:numPr>
          <w:ilvl w:val="0"/>
          <w:numId w:val="17"/>
        </w:numPr>
        <w:spacing w:after="200" w:line="276" w:lineRule="auto"/>
        <w:ind w:left="567" w:hanging="283"/>
        <w:contextualSpacing/>
      </w:pPr>
      <w:r>
        <w:t>Nein</w:t>
      </w:r>
    </w:p>
    <w:p w:rsidR="00A64BF6" w:rsidRDefault="00A64BF6" w:rsidP="00A64BF6">
      <w:pPr>
        <w:pStyle w:val="Listenabsatz"/>
        <w:tabs>
          <w:tab w:val="left" w:pos="284"/>
        </w:tabs>
        <w:ind w:left="284"/>
        <w:jc w:val="both"/>
      </w:pPr>
    </w:p>
    <w:p w:rsidR="00A64BF6" w:rsidRDefault="00A64BF6" w:rsidP="00A64BF6">
      <w:pPr>
        <w:pStyle w:val="Listenabsatz"/>
        <w:widowControl/>
        <w:numPr>
          <w:ilvl w:val="0"/>
          <w:numId w:val="19"/>
        </w:numPr>
        <w:tabs>
          <w:tab w:val="left" w:pos="284"/>
        </w:tabs>
        <w:spacing w:after="200" w:line="276" w:lineRule="auto"/>
        <w:ind w:left="284" w:hanging="284"/>
        <w:contextualSpacing/>
        <w:jc w:val="both"/>
      </w:pPr>
      <w:r>
        <w:t>Der Verbraucher hat kein Rücktrittsrecht bei Fernabsatz- oder außerhalb von Geschäftsräumen geschlossenen Verträgen über</w:t>
      </w:r>
    </w:p>
    <w:p w:rsidR="00A64BF6" w:rsidRDefault="00A64BF6" w:rsidP="00A64BF6">
      <w:pPr>
        <w:pStyle w:val="Listenabsatz"/>
        <w:widowControl/>
        <w:numPr>
          <w:ilvl w:val="1"/>
          <w:numId w:val="19"/>
        </w:numPr>
        <w:tabs>
          <w:tab w:val="left" w:pos="284"/>
        </w:tabs>
        <w:spacing w:after="200" w:line="276" w:lineRule="auto"/>
        <w:ind w:left="851" w:hanging="284"/>
        <w:contextualSpacing/>
        <w:jc w:val="both"/>
      </w:pPr>
      <w:r>
        <w:lastRenderedPageBreak/>
        <w:t xml:space="preserve">Dienstleistungen, wenn der Unternehmer – auf Grundlage eines ausdrücklichen Verlangens des Verbrauchers nach § 10 FAGG sowie einer Bestätigung des Verbrauchers über dessen Kenntnis vom Verlust des Rücktrittsrechts bei vollständiger Vertragserfüllung – noch vor Ablauf der Rücktrittsfrist nach § 11 FAGG mit der Ausführung der Dienstleistung begonnen hatte und die Dienstleistung sodann vollständig erbracht wurde (vgl. u.a. </w:t>
      </w:r>
      <w:r>
        <w:rPr>
          <w:b/>
        </w:rPr>
        <w:t>Muster-Arbeitsauftrag</w:t>
      </w:r>
      <w:r>
        <w:t>),</w:t>
      </w:r>
    </w:p>
    <w:p w:rsidR="00A64BF6" w:rsidRDefault="00A64BF6" w:rsidP="00A64BF6">
      <w:pPr>
        <w:pStyle w:val="Listenabsatz"/>
        <w:widowControl/>
        <w:numPr>
          <w:ilvl w:val="1"/>
          <w:numId w:val="19"/>
        </w:numPr>
        <w:tabs>
          <w:tab w:val="left" w:pos="284"/>
        </w:tabs>
        <w:spacing w:after="200" w:line="276" w:lineRule="auto"/>
        <w:ind w:left="851" w:hanging="284"/>
        <w:contextualSpacing/>
        <w:jc w:val="both"/>
      </w:pPr>
      <w:r>
        <w:t>Waren oder Dienstleistungen, deren Preis von Schwankungen auf dem Finanzmarkt abhängt, auf die der Unternehmer keinen Einfluss hat und die innerhalb der Rücktrittsfrist auftreten können,</w:t>
      </w:r>
    </w:p>
    <w:p w:rsidR="00A64BF6" w:rsidRDefault="00A64BF6" w:rsidP="00A64BF6">
      <w:pPr>
        <w:pStyle w:val="Listenabsatz"/>
        <w:widowControl/>
        <w:numPr>
          <w:ilvl w:val="1"/>
          <w:numId w:val="19"/>
        </w:numPr>
        <w:tabs>
          <w:tab w:val="left" w:pos="284"/>
        </w:tabs>
        <w:spacing w:after="200" w:line="276" w:lineRule="auto"/>
        <w:ind w:left="851" w:hanging="284"/>
        <w:contextualSpacing/>
        <w:jc w:val="both"/>
      </w:pPr>
      <w:r>
        <w:t xml:space="preserve">Waren, die </w:t>
      </w:r>
      <w:r>
        <w:rPr>
          <w:b/>
        </w:rPr>
        <w:t>nach Kundenspezifikationen</w:t>
      </w:r>
      <w:r>
        <w:t xml:space="preserve"> angefertigt werden oder eindeutig auf die </w:t>
      </w:r>
      <w:r>
        <w:rPr>
          <w:b/>
        </w:rPr>
        <w:t>persönlichen Bedürfnisse</w:t>
      </w:r>
      <w:r>
        <w:t xml:space="preserve"> zugeschnitten sind,</w:t>
      </w:r>
    </w:p>
    <w:p w:rsidR="00A64BF6" w:rsidRDefault="00A64BF6" w:rsidP="00A64BF6">
      <w:pPr>
        <w:pStyle w:val="Listenabsatz"/>
        <w:widowControl/>
        <w:numPr>
          <w:ilvl w:val="1"/>
          <w:numId w:val="19"/>
        </w:numPr>
        <w:tabs>
          <w:tab w:val="left" w:pos="284"/>
        </w:tabs>
        <w:spacing w:after="200" w:line="276" w:lineRule="auto"/>
        <w:ind w:left="851" w:hanging="284"/>
        <w:contextualSpacing/>
        <w:jc w:val="both"/>
      </w:pPr>
      <w:r>
        <w:t>Waren, die schnell verderben können oder deren Verfallsdatum schnell überschritten würde,</w:t>
      </w:r>
    </w:p>
    <w:p w:rsidR="00A64BF6" w:rsidRDefault="00A64BF6" w:rsidP="00A64BF6">
      <w:pPr>
        <w:pStyle w:val="Listenabsatz"/>
        <w:widowControl/>
        <w:numPr>
          <w:ilvl w:val="1"/>
          <w:numId w:val="19"/>
        </w:numPr>
        <w:tabs>
          <w:tab w:val="left" w:pos="284"/>
        </w:tabs>
        <w:spacing w:after="200" w:line="276" w:lineRule="auto"/>
        <w:ind w:left="851" w:hanging="284"/>
        <w:contextualSpacing/>
        <w:jc w:val="both"/>
      </w:pPr>
      <w:r>
        <w:t>Waren, die versiegelt geliefert werden und aus Gründen des Gesundheitsschutzes oder aus Hygienegründen nicht zur Rückgabe geeignet sind, sofern deren Versiegelung nach der Lieferung entfernt wurde,</w:t>
      </w:r>
    </w:p>
    <w:p w:rsidR="00A64BF6" w:rsidRDefault="00A64BF6" w:rsidP="00A64BF6">
      <w:pPr>
        <w:pStyle w:val="Listenabsatz"/>
        <w:widowControl/>
        <w:numPr>
          <w:ilvl w:val="1"/>
          <w:numId w:val="19"/>
        </w:numPr>
        <w:tabs>
          <w:tab w:val="left" w:pos="284"/>
        </w:tabs>
        <w:spacing w:after="200" w:line="276" w:lineRule="auto"/>
        <w:ind w:left="851" w:hanging="284"/>
        <w:contextualSpacing/>
        <w:jc w:val="both"/>
      </w:pPr>
      <w:r>
        <w:t>Waren, die nach ihrer Lieferung auf Grund ihrer Beschaffenheit untrennbar mit anderen Gütern vermischt wurden,</w:t>
      </w:r>
    </w:p>
    <w:p w:rsidR="00A64BF6" w:rsidRDefault="00A64BF6" w:rsidP="00A64BF6">
      <w:pPr>
        <w:pStyle w:val="Listenabsatz"/>
        <w:widowControl/>
        <w:numPr>
          <w:ilvl w:val="1"/>
          <w:numId w:val="19"/>
        </w:numPr>
        <w:tabs>
          <w:tab w:val="left" w:pos="284"/>
        </w:tabs>
        <w:spacing w:after="200" w:line="276" w:lineRule="auto"/>
        <w:ind w:left="851" w:hanging="284"/>
        <w:contextualSpacing/>
        <w:jc w:val="both"/>
      </w:pPr>
      <w:r>
        <w:t>alkoholische Getränke, deren Preis bei Vertragsabschluss vereinbart wurde, die aber nicht früher als 30 Tage nach Vertragsabschluss geliefert werden können und deren aktueller Wert von Schwankungen auf dem Markt abhängt, auf die der Unternehmer keinen Einfluss hat,</w:t>
      </w:r>
    </w:p>
    <w:p w:rsidR="00A64BF6" w:rsidRDefault="00A64BF6" w:rsidP="00A64BF6">
      <w:pPr>
        <w:pStyle w:val="Listenabsatz"/>
        <w:widowControl/>
        <w:numPr>
          <w:ilvl w:val="1"/>
          <w:numId w:val="19"/>
        </w:numPr>
        <w:tabs>
          <w:tab w:val="left" w:pos="284"/>
        </w:tabs>
        <w:spacing w:after="200" w:line="276" w:lineRule="auto"/>
        <w:ind w:left="851" w:hanging="284"/>
        <w:contextualSpacing/>
        <w:jc w:val="both"/>
      </w:pPr>
      <w:r>
        <w:t>Ton- oder Videoaufnahmen oder Computersoftware, die in einer versiegelten Packung geliefert werden, sofern deren Versiegelung nach der Lieferung entfernt wurde,</w:t>
      </w:r>
    </w:p>
    <w:p w:rsidR="00A64BF6" w:rsidRDefault="00A64BF6" w:rsidP="00A64BF6">
      <w:pPr>
        <w:pStyle w:val="Listenabsatz"/>
        <w:widowControl/>
        <w:numPr>
          <w:ilvl w:val="1"/>
          <w:numId w:val="19"/>
        </w:numPr>
        <w:tabs>
          <w:tab w:val="left" w:pos="284"/>
        </w:tabs>
        <w:spacing w:after="200" w:line="276" w:lineRule="auto"/>
        <w:ind w:left="851" w:hanging="284"/>
        <w:contextualSpacing/>
        <w:jc w:val="both"/>
      </w:pPr>
      <w:r>
        <w:t>Zeitungen, Zeitschriften oder Illustrierte mit Ausnahme von Abonnement-Verträgen über die Lieferung solcher Publikationen,</w:t>
      </w:r>
    </w:p>
    <w:p w:rsidR="00A64BF6" w:rsidRDefault="00A64BF6" w:rsidP="00A64BF6">
      <w:pPr>
        <w:pStyle w:val="Listenabsatz"/>
        <w:widowControl/>
        <w:numPr>
          <w:ilvl w:val="1"/>
          <w:numId w:val="19"/>
        </w:numPr>
        <w:tabs>
          <w:tab w:val="left" w:pos="284"/>
        </w:tabs>
        <w:spacing w:after="200" w:line="276" w:lineRule="auto"/>
        <w:ind w:left="851" w:hanging="284"/>
        <w:contextualSpacing/>
        <w:jc w:val="both"/>
      </w:pPr>
      <w:r>
        <w:t>Dienstleistungen in den Bereichen Beherbergung zu anderen als zu Wohnzwecken, Beförderung von Waren, Vermietung von Kraftfahrzeugen sowie Lieferung von Speisen und Getränken und Dienstleistungen, die im Zusammenhang mit Freizeitbetätigungen erbracht werden, sofern jeweils für die Vertragserfüllung durch den Unternehmer ein bestimmter Zeitpunkt oder Zeitraum vertraglich vorgesehen ist,</w:t>
      </w:r>
    </w:p>
    <w:p w:rsidR="00A64BF6" w:rsidRDefault="00A64BF6" w:rsidP="00A64BF6">
      <w:pPr>
        <w:pStyle w:val="Listenabsatz"/>
        <w:widowControl/>
        <w:numPr>
          <w:ilvl w:val="1"/>
          <w:numId w:val="19"/>
        </w:numPr>
        <w:tabs>
          <w:tab w:val="left" w:pos="284"/>
        </w:tabs>
        <w:spacing w:after="200" w:line="276" w:lineRule="auto"/>
        <w:ind w:left="851" w:hanging="284"/>
        <w:contextualSpacing/>
        <w:jc w:val="both"/>
      </w:pPr>
      <w:r>
        <w:t xml:space="preserve">die Lieferung von nicht auf einem körperlichen Datenträger gespeicherten digitalen Inhalten, wenn der Unternehmer – mit ausdrücklicher Zustimmung des Verbrauchers, verbunden mit dessen Kenntnisnahme vom Verlust des Rücktrittsrechts bei vorzeitigem Beginn mit der Vertragserfüllung, und nach Zurverfügungstellung einer Ausfertigung oder Bestätigung nach § 5 Abs. 2 oder § 7 Abs. 3 FAGG – noch vor Ablauf der Rücktrittsfrist nach § 11 FAGG mit der Lieferung begonnen hat (vgl. u.a. </w:t>
      </w:r>
      <w:r>
        <w:rPr>
          <w:b/>
        </w:rPr>
        <w:t>Muster-Arbeitsauftrag</w:t>
      </w:r>
      <w:r>
        <w:t>).</w:t>
      </w:r>
    </w:p>
    <w:p w:rsidR="00A64BF6" w:rsidRDefault="00A64BF6" w:rsidP="00A64BF6">
      <w:pPr>
        <w:pStyle w:val="Listenabsatz"/>
        <w:tabs>
          <w:tab w:val="left" w:pos="284"/>
        </w:tabs>
        <w:ind w:left="1440"/>
        <w:jc w:val="both"/>
      </w:pPr>
    </w:p>
    <w:p w:rsidR="00A64BF6" w:rsidRDefault="00A64BF6" w:rsidP="00A64BF6">
      <w:pPr>
        <w:pStyle w:val="Listenabsatz"/>
        <w:widowControl/>
        <w:numPr>
          <w:ilvl w:val="0"/>
          <w:numId w:val="14"/>
        </w:numPr>
        <w:tabs>
          <w:tab w:val="left" w:pos="284"/>
        </w:tabs>
        <w:spacing w:after="200" w:line="276" w:lineRule="auto"/>
        <w:contextualSpacing/>
        <w:jc w:val="both"/>
      </w:pPr>
      <w:r>
        <w:t xml:space="preserve">Der Verbraucher hat </w:t>
      </w:r>
      <w:proofErr w:type="spellStart"/>
      <w:r>
        <w:t>weiters</w:t>
      </w:r>
      <w:proofErr w:type="spellEnd"/>
      <w:r>
        <w:t xml:space="preserve"> kein Rücktrittsrecht bei Verträgen über </w:t>
      </w:r>
      <w:r>
        <w:rPr>
          <w:b/>
        </w:rPr>
        <w:t>dringende Reparatur- oder Instandhaltungsarbeiten</w:t>
      </w:r>
      <w:r>
        <w:t xml:space="preserve">, bei denen der Verbraucher den Unternehmer </w:t>
      </w:r>
      <w:r>
        <w:rPr>
          <w:b/>
        </w:rPr>
        <w:t>ausdrücklich</w:t>
      </w:r>
      <w:r>
        <w:t xml:space="preserve"> zu einem Besuch zur Ausführung dieser Arbeiten </w:t>
      </w:r>
      <w:r>
        <w:rPr>
          <w:b/>
        </w:rPr>
        <w:t>aufgefordert</w:t>
      </w:r>
      <w:r>
        <w:t xml:space="preserve"> hat. Erbringt der Unternehmer bei einem solchen Besuch weitere Dienstleistungen, die der Verbraucher nicht ausdrücklich verlangt hat, oder liefert er Waren, die bei der Instandhaltung oder Reparatur nicht unbedingt als Ersatzteile benötigt werden, so steht dem Verbraucher hinsichtlich dieser zusätzlichen Dienstleistungen oder Waren das Rücktrittsrecht zu.</w:t>
      </w:r>
    </w:p>
    <w:p w:rsidR="00A64BF6" w:rsidRDefault="00A64BF6" w:rsidP="00A64BF6">
      <w:pPr>
        <w:pStyle w:val="Listenabsatz"/>
        <w:widowControl/>
        <w:numPr>
          <w:ilvl w:val="0"/>
          <w:numId w:val="14"/>
        </w:numPr>
        <w:tabs>
          <w:tab w:val="left" w:pos="284"/>
        </w:tabs>
        <w:spacing w:after="200" w:line="276" w:lineRule="auto"/>
        <w:contextualSpacing/>
        <w:jc w:val="both"/>
      </w:pPr>
      <w:r>
        <w:t xml:space="preserve">Dem Verbraucher steht schließlich kein Rücktrittsrecht bei Verträgen zu, die auf einer </w:t>
      </w:r>
      <w:r>
        <w:rPr>
          <w:b/>
        </w:rPr>
        <w:t>öffentlichen Versteigerung</w:t>
      </w:r>
      <w:r>
        <w:t xml:space="preserve"> geschlossen werden.</w:t>
      </w:r>
    </w:p>
    <w:p w:rsidR="00A64BF6" w:rsidRDefault="00A64BF6" w:rsidP="00A64BF6">
      <w:pPr>
        <w:pStyle w:val="Listenabsatz"/>
        <w:tabs>
          <w:tab w:val="left" w:pos="284"/>
          <w:tab w:val="left" w:pos="709"/>
        </w:tabs>
        <w:ind w:left="284"/>
        <w:jc w:val="both"/>
      </w:pPr>
    </w:p>
    <w:p w:rsidR="00A64BF6" w:rsidRDefault="00A64BF6" w:rsidP="00A64BF6">
      <w:pPr>
        <w:pStyle w:val="Listenabsatz"/>
        <w:widowControl/>
        <w:numPr>
          <w:ilvl w:val="0"/>
          <w:numId w:val="19"/>
        </w:numPr>
        <w:tabs>
          <w:tab w:val="left" w:pos="284"/>
        </w:tabs>
        <w:spacing w:after="200" w:line="276" w:lineRule="auto"/>
        <w:ind w:left="284" w:hanging="284"/>
        <w:contextualSpacing/>
        <w:jc w:val="both"/>
      </w:pPr>
      <w:r>
        <w:t xml:space="preserve"> Es gelten die gesetzlichen Bestimmungen zum Gewährleistungsrecht. Darüber hinaus bestehen:</w:t>
      </w:r>
    </w:p>
    <w:p w:rsidR="00A64BF6" w:rsidRDefault="00A64BF6" w:rsidP="00A64BF6">
      <w:pPr>
        <w:pStyle w:val="Listenabsatz"/>
        <w:widowControl/>
        <w:numPr>
          <w:ilvl w:val="0"/>
          <w:numId w:val="14"/>
        </w:numPr>
        <w:tabs>
          <w:tab w:val="left" w:pos="284"/>
        </w:tabs>
        <w:spacing w:after="200" w:line="276" w:lineRule="auto"/>
        <w:contextualSpacing/>
        <w:jc w:val="both"/>
      </w:pPr>
      <w:r>
        <w:t>Bedingungen von Kundendienstleistungen:</w:t>
      </w:r>
    </w:p>
    <w:p w:rsidR="00A64BF6" w:rsidRDefault="00A64BF6" w:rsidP="00A64BF6">
      <w:pPr>
        <w:tabs>
          <w:tab w:val="left" w:pos="284"/>
        </w:tabs>
        <w:ind w:left="709"/>
        <w:jc w:val="both"/>
      </w:pPr>
      <w:r>
        <w:sym w:font="Wingdings" w:char="F0A8"/>
      </w:r>
      <w:r>
        <w:t xml:space="preserve"> Ja, welche:</w:t>
      </w:r>
      <w:r>
        <w:tab/>
      </w:r>
      <w:r>
        <w:tab/>
      </w:r>
      <w:r>
        <w:tab/>
      </w:r>
      <w:r>
        <w:tab/>
      </w:r>
      <w:r>
        <w:tab/>
      </w:r>
      <w:r>
        <w:tab/>
      </w:r>
      <w:r>
        <w:tab/>
      </w:r>
      <w:r>
        <w:tab/>
      </w:r>
      <w:r>
        <w:tab/>
      </w:r>
      <w:r>
        <w:sym w:font="Wingdings" w:char="F0A8"/>
      </w:r>
      <w:r>
        <w:t xml:space="preserve"> Nein</w:t>
      </w:r>
    </w:p>
    <w:p w:rsidR="00A64BF6" w:rsidRDefault="00A64BF6" w:rsidP="00A64BF6">
      <w:pPr>
        <w:pStyle w:val="Listenabsatz"/>
        <w:widowControl/>
        <w:numPr>
          <w:ilvl w:val="0"/>
          <w:numId w:val="14"/>
        </w:numPr>
        <w:tabs>
          <w:tab w:val="left" w:pos="284"/>
        </w:tabs>
        <w:spacing w:after="200" w:line="276" w:lineRule="auto"/>
        <w:contextualSpacing/>
        <w:jc w:val="both"/>
      </w:pPr>
      <w:r>
        <w:t>Bedingungen von gewerblichen Garantien:</w:t>
      </w:r>
    </w:p>
    <w:p w:rsidR="00A64BF6" w:rsidRDefault="00A64BF6" w:rsidP="00A64BF6">
      <w:pPr>
        <w:pStyle w:val="Listenabsatz"/>
        <w:tabs>
          <w:tab w:val="left" w:pos="709"/>
        </w:tabs>
        <w:ind w:left="284" w:firstLine="436"/>
        <w:jc w:val="both"/>
      </w:pPr>
      <w:r>
        <w:sym w:font="Wingdings" w:char="F0A8"/>
      </w:r>
      <w:r>
        <w:t xml:space="preserve"> Ja, welche:</w:t>
      </w:r>
      <w:r>
        <w:tab/>
      </w:r>
      <w:r>
        <w:tab/>
      </w:r>
      <w:r>
        <w:tab/>
      </w:r>
      <w:r>
        <w:tab/>
      </w:r>
      <w:r>
        <w:tab/>
      </w:r>
      <w:r>
        <w:tab/>
      </w:r>
      <w:r>
        <w:tab/>
      </w:r>
      <w:r>
        <w:tab/>
      </w:r>
      <w:r>
        <w:tab/>
      </w:r>
      <w:r>
        <w:sym w:font="Wingdings" w:char="F0A8"/>
      </w:r>
      <w:r>
        <w:t xml:space="preserve"> Nein</w:t>
      </w:r>
      <w:r>
        <w:tab/>
      </w:r>
    </w:p>
    <w:p w:rsidR="00A64BF6" w:rsidRDefault="00A64BF6" w:rsidP="00A64BF6">
      <w:pPr>
        <w:pStyle w:val="Listenabsatz"/>
        <w:tabs>
          <w:tab w:val="left" w:pos="709"/>
        </w:tabs>
        <w:ind w:left="284" w:firstLine="436"/>
        <w:jc w:val="both"/>
      </w:pPr>
    </w:p>
    <w:p w:rsidR="00A64BF6" w:rsidRDefault="00A64BF6" w:rsidP="00A64BF6">
      <w:pPr>
        <w:pStyle w:val="Listenabsatz"/>
        <w:widowControl/>
        <w:numPr>
          <w:ilvl w:val="0"/>
          <w:numId w:val="19"/>
        </w:numPr>
        <w:tabs>
          <w:tab w:val="left" w:pos="284"/>
        </w:tabs>
        <w:spacing w:after="200" w:line="276" w:lineRule="auto"/>
        <w:ind w:left="284" w:hanging="284"/>
        <w:contextualSpacing/>
        <w:jc w:val="both"/>
      </w:pPr>
      <w:r>
        <w:t xml:space="preserve">Verhaltenskodex (gem. § 1 </w:t>
      </w:r>
      <w:proofErr w:type="spellStart"/>
      <w:r>
        <w:t>Abs</w:t>
      </w:r>
      <w:proofErr w:type="spellEnd"/>
      <w:r>
        <w:t xml:space="preserve"> 4 Z 4 UWG) in Anwendung:</w:t>
      </w:r>
    </w:p>
    <w:p w:rsidR="00A64BF6" w:rsidRDefault="00A64BF6" w:rsidP="00A64BF6">
      <w:pPr>
        <w:pStyle w:val="Listenabsatz"/>
        <w:tabs>
          <w:tab w:val="left" w:pos="709"/>
        </w:tabs>
        <w:ind w:left="426"/>
        <w:jc w:val="both"/>
      </w:pPr>
      <w:r>
        <w:sym w:font="Wingdings" w:char="F0A8"/>
      </w:r>
      <w:r>
        <w:t xml:space="preserve"> Ja, welcher Art:</w:t>
      </w:r>
      <w:r>
        <w:tab/>
      </w:r>
      <w:r>
        <w:tab/>
      </w:r>
      <w:r>
        <w:tab/>
      </w:r>
      <w:r>
        <w:tab/>
      </w:r>
      <w:r>
        <w:tab/>
      </w:r>
      <w:r>
        <w:tab/>
      </w:r>
      <w:r>
        <w:tab/>
      </w:r>
      <w:r>
        <w:tab/>
      </w:r>
      <w:r>
        <w:tab/>
      </w:r>
      <w:r>
        <w:sym w:font="Wingdings" w:char="F0A8"/>
      </w:r>
      <w:r>
        <w:t xml:space="preserve"> Nein</w:t>
      </w:r>
      <w:r>
        <w:tab/>
      </w:r>
    </w:p>
    <w:p w:rsidR="00A64BF6" w:rsidRDefault="00A64BF6" w:rsidP="00A64BF6">
      <w:pPr>
        <w:pStyle w:val="Listenabsatz"/>
        <w:tabs>
          <w:tab w:val="left" w:pos="709"/>
        </w:tabs>
        <w:ind w:left="426"/>
        <w:jc w:val="both"/>
      </w:pPr>
    </w:p>
    <w:p w:rsidR="00A64BF6" w:rsidRDefault="00A64BF6" w:rsidP="00A64BF6">
      <w:pPr>
        <w:pStyle w:val="Listenabsatz"/>
        <w:widowControl/>
        <w:numPr>
          <w:ilvl w:val="0"/>
          <w:numId w:val="19"/>
        </w:numPr>
        <w:tabs>
          <w:tab w:val="left" w:pos="284"/>
        </w:tabs>
        <w:spacing w:after="200" w:line="276" w:lineRule="auto"/>
        <w:ind w:left="284" w:hanging="284"/>
        <w:contextualSpacing/>
        <w:jc w:val="both"/>
      </w:pPr>
      <w:r>
        <w:t>(Allfällige) Laufzeit des Vertrages oder Bedingungen für die Kündigung unbefristeter Verträge oder sich automatisch verlängernder Verträge:</w:t>
      </w:r>
    </w:p>
    <w:p w:rsidR="00A64BF6" w:rsidRDefault="00A64BF6" w:rsidP="00A64BF6">
      <w:pPr>
        <w:pStyle w:val="Listenabsatz"/>
        <w:tabs>
          <w:tab w:val="left" w:pos="426"/>
        </w:tabs>
        <w:ind w:left="426"/>
        <w:jc w:val="both"/>
      </w:pPr>
      <w:r>
        <w:sym w:font="Wingdings" w:char="F0A8"/>
      </w:r>
      <w:r>
        <w:t xml:space="preserve"> Laufzeit:</w:t>
      </w:r>
    </w:p>
    <w:p w:rsidR="00A64BF6" w:rsidRDefault="00A64BF6" w:rsidP="00A64BF6">
      <w:pPr>
        <w:pStyle w:val="Listenabsatz"/>
        <w:tabs>
          <w:tab w:val="left" w:pos="426"/>
        </w:tabs>
        <w:ind w:left="426"/>
        <w:jc w:val="both"/>
      </w:pPr>
      <w:r>
        <w:sym w:font="Wingdings" w:char="F0A8"/>
      </w:r>
      <w:r>
        <w:t xml:space="preserve"> Bedingungen:</w:t>
      </w:r>
    </w:p>
    <w:p w:rsidR="00A64BF6" w:rsidRDefault="00A64BF6" w:rsidP="00A64BF6">
      <w:pPr>
        <w:pStyle w:val="Listenabsatz"/>
        <w:tabs>
          <w:tab w:val="left" w:pos="284"/>
          <w:tab w:val="left" w:pos="709"/>
        </w:tabs>
        <w:ind w:left="426"/>
        <w:jc w:val="both"/>
      </w:pPr>
      <w:r>
        <w:sym w:font="Wingdings" w:char="F0A8"/>
      </w:r>
      <w:r>
        <w:t xml:space="preserve"> nicht zutreffen auf gegenständlichen Vertrag</w:t>
      </w:r>
    </w:p>
    <w:p w:rsidR="00A64BF6" w:rsidRDefault="00A64BF6" w:rsidP="00A64BF6">
      <w:pPr>
        <w:pStyle w:val="Listenabsatz"/>
        <w:tabs>
          <w:tab w:val="left" w:pos="426"/>
        </w:tabs>
        <w:ind w:left="426"/>
        <w:jc w:val="both"/>
      </w:pPr>
    </w:p>
    <w:p w:rsidR="00A64BF6" w:rsidRDefault="00A64BF6" w:rsidP="00A64BF6">
      <w:pPr>
        <w:pStyle w:val="Listenabsatz"/>
        <w:widowControl/>
        <w:numPr>
          <w:ilvl w:val="0"/>
          <w:numId w:val="19"/>
        </w:numPr>
        <w:tabs>
          <w:tab w:val="left" w:pos="284"/>
        </w:tabs>
        <w:spacing w:after="200" w:line="276" w:lineRule="auto"/>
        <w:ind w:left="284" w:hanging="284"/>
        <w:contextualSpacing/>
        <w:jc w:val="both"/>
      </w:pPr>
      <w:r>
        <w:t>(Allfällige) Mindestdauer von Verpflichtungen des Verbrauchers, die der Verbraucher mit dem Vertrag eingeht:</w:t>
      </w:r>
    </w:p>
    <w:p w:rsidR="00A64BF6" w:rsidRDefault="00A64BF6" w:rsidP="00A64BF6">
      <w:pPr>
        <w:pStyle w:val="Listenabsatz"/>
        <w:tabs>
          <w:tab w:val="left" w:pos="709"/>
        </w:tabs>
        <w:ind w:left="426"/>
        <w:jc w:val="both"/>
      </w:pPr>
      <w:r>
        <w:sym w:font="Wingdings" w:char="F0A8"/>
      </w:r>
      <w:r>
        <w:t xml:space="preserve"> Ja, Dauer:</w:t>
      </w:r>
      <w:r>
        <w:tab/>
      </w:r>
      <w:r>
        <w:tab/>
      </w:r>
      <w:r>
        <w:tab/>
      </w:r>
      <w:r>
        <w:tab/>
      </w:r>
      <w:r>
        <w:tab/>
      </w:r>
      <w:r>
        <w:tab/>
      </w:r>
      <w:r>
        <w:tab/>
      </w:r>
      <w:r>
        <w:tab/>
      </w:r>
      <w:r>
        <w:tab/>
      </w:r>
      <w:r>
        <w:sym w:font="Wingdings" w:char="F0A8"/>
      </w:r>
      <w:r>
        <w:t xml:space="preserve"> Nein</w:t>
      </w:r>
      <w:r>
        <w:tab/>
      </w:r>
    </w:p>
    <w:p w:rsidR="00A64BF6" w:rsidRDefault="00A64BF6" w:rsidP="00A64BF6">
      <w:pPr>
        <w:pStyle w:val="Listenabsatz"/>
        <w:tabs>
          <w:tab w:val="left" w:pos="426"/>
        </w:tabs>
        <w:ind w:left="426"/>
        <w:jc w:val="both"/>
      </w:pPr>
    </w:p>
    <w:p w:rsidR="00A64BF6" w:rsidRDefault="00A64BF6" w:rsidP="00A64BF6">
      <w:pPr>
        <w:pStyle w:val="Listenabsatz"/>
        <w:widowControl/>
        <w:numPr>
          <w:ilvl w:val="0"/>
          <w:numId w:val="19"/>
        </w:numPr>
        <w:tabs>
          <w:tab w:val="left" w:pos="284"/>
        </w:tabs>
        <w:spacing w:after="200" w:line="276" w:lineRule="auto"/>
        <w:ind w:left="284" w:hanging="284"/>
        <w:contextualSpacing/>
        <w:jc w:val="both"/>
      </w:pPr>
      <w:r>
        <w:t>(Allfälliges) Recht des Unternehmers, vom Verbraucher die Stellung einer Kaution oder anderer finanzieller Sicherheiten zu verlangen:</w:t>
      </w:r>
    </w:p>
    <w:p w:rsidR="00A64BF6" w:rsidRDefault="00A64BF6" w:rsidP="00A64BF6">
      <w:pPr>
        <w:pStyle w:val="Listenabsatz"/>
        <w:widowControl/>
        <w:numPr>
          <w:ilvl w:val="0"/>
          <w:numId w:val="14"/>
        </w:numPr>
        <w:tabs>
          <w:tab w:val="left" w:pos="426"/>
        </w:tabs>
        <w:spacing w:after="200" w:line="276" w:lineRule="auto"/>
        <w:ind w:hanging="294"/>
        <w:contextualSpacing/>
        <w:jc w:val="both"/>
      </w:pPr>
      <w:r>
        <w:t>Kautionserlegung vereinbart:</w:t>
      </w:r>
    </w:p>
    <w:p w:rsidR="00A64BF6" w:rsidRDefault="00A64BF6" w:rsidP="00A64BF6">
      <w:pPr>
        <w:pStyle w:val="Listenabsatz"/>
        <w:tabs>
          <w:tab w:val="left" w:pos="426"/>
        </w:tabs>
        <w:jc w:val="both"/>
      </w:pPr>
      <w:r>
        <w:sym w:font="Wingdings" w:char="F0A8"/>
      </w:r>
      <w:r>
        <w:t xml:space="preserve"> Ja, zu nachstehenden Bedingungen:</w:t>
      </w:r>
      <w:r>
        <w:tab/>
      </w:r>
      <w:r>
        <w:tab/>
      </w:r>
      <w:r>
        <w:tab/>
      </w:r>
      <w:r>
        <w:tab/>
      </w:r>
      <w:r>
        <w:tab/>
      </w:r>
    </w:p>
    <w:p w:rsidR="00A64BF6" w:rsidRDefault="00A64BF6" w:rsidP="00A64BF6">
      <w:pPr>
        <w:pStyle w:val="Listenabsatz"/>
        <w:tabs>
          <w:tab w:val="left" w:pos="426"/>
        </w:tabs>
        <w:jc w:val="both"/>
      </w:pPr>
      <w:r>
        <w:sym w:font="Wingdings" w:char="F0A8"/>
      </w:r>
      <w:r>
        <w:t xml:space="preserve"> Nein</w:t>
      </w:r>
    </w:p>
    <w:p w:rsidR="00A64BF6" w:rsidRDefault="00A64BF6" w:rsidP="00A64BF6">
      <w:pPr>
        <w:pStyle w:val="Listenabsatz"/>
        <w:widowControl/>
        <w:numPr>
          <w:ilvl w:val="0"/>
          <w:numId w:val="14"/>
        </w:numPr>
        <w:tabs>
          <w:tab w:val="left" w:pos="426"/>
        </w:tabs>
        <w:spacing w:after="200" w:line="276" w:lineRule="auto"/>
        <w:contextualSpacing/>
        <w:jc w:val="both"/>
      </w:pPr>
      <w:r>
        <w:t>Andere finanzielle Sicherheiten vereinbart:</w:t>
      </w:r>
    </w:p>
    <w:p w:rsidR="00A64BF6" w:rsidRDefault="00A64BF6" w:rsidP="00A64BF6">
      <w:pPr>
        <w:pStyle w:val="Listenabsatz"/>
        <w:tabs>
          <w:tab w:val="left" w:pos="426"/>
        </w:tabs>
        <w:jc w:val="both"/>
      </w:pPr>
      <w:r>
        <w:sym w:font="Wingdings" w:char="F0A8"/>
      </w:r>
      <w:r>
        <w:t xml:space="preserve"> Ja, zu nachstehenden Bedingungen:</w:t>
      </w:r>
      <w:r>
        <w:tab/>
      </w:r>
      <w:r>
        <w:tab/>
      </w:r>
      <w:r>
        <w:tab/>
      </w:r>
      <w:r>
        <w:tab/>
      </w:r>
      <w:r>
        <w:tab/>
      </w:r>
    </w:p>
    <w:p w:rsidR="00A64BF6" w:rsidRDefault="00A64BF6" w:rsidP="00A64BF6">
      <w:pPr>
        <w:pStyle w:val="Listenabsatz"/>
        <w:tabs>
          <w:tab w:val="left" w:pos="426"/>
        </w:tabs>
        <w:jc w:val="both"/>
      </w:pPr>
      <w:r>
        <w:sym w:font="Wingdings" w:char="F0A8"/>
      </w:r>
      <w:r>
        <w:t xml:space="preserve"> Nein</w:t>
      </w:r>
    </w:p>
    <w:p w:rsidR="00A64BF6" w:rsidRDefault="00A64BF6" w:rsidP="00A64BF6">
      <w:pPr>
        <w:pStyle w:val="Listenabsatz"/>
        <w:tabs>
          <w:tab w:val="left" w:pos="426"/>
        </w:tabs>
        <w:jc w:val="both"/>
      </w:pPr>
    </w:p>
    <w:p w:rsidR="00A64BF6" w:rsidRDefault="00A64BF6" w:rsidP="00A64BF6">
      <w:pPr>
        <w:pStyle w:val="Listenabsatz"/>
        <w:widowControl/>
        <w:numPr>
          <w:ilvl w:val="0"/>
          <w:numId w:val="19"/>
        </w:numPr>
        <w:tabs>
          <w:tab w:val="left" w:pos="284"/>
        </w:tabs>
        <w:spacing w:after="200" w:line="276" w:lineRule="auto"/>
        <w:ind w:left="284" w:hanging="284"/>
        <w:contextualSpacing/>
        <w:jc w:val="both"/>
      </w:pPr>
      <w:r>
        <w:t>(Allfällige) Funktionsweise digitaler Inhalte inkl. Anwendbarer technischer Schutzmaßnahmen für diese Inhalte:</w:t>
      </w:r>
    </w:p>
    <w:p w:rsidR="00A64BF6" w:rsidRDefault="00A64BF6" w:rsidP="00A64BF6">
      <w:pPr>
        <w:pStyle w:val="Listenabsatz"/>
        <w:tabs>
          <w:tab w:val="left" w:pos="709"/>
        </w:tabs>
        <w:ind w:left="426"/>
        <w:jc w:val="both"/>
      </w:pPr>
      <w:r>
        <w:sym w:font="Wingdings" w:char="F0A8"/>
      </w:r>
      <w:r>
        <w:t xml:space="preserve"> Ja, welcher Art:</w:t>
      </w:r>
      <w:r>
        <w:tab/>
      </w:r>
      <w:r>
        <w:tab/>
      </w:r>
      <w:r>
        <w:tab/>
      </w:r>
      <w:r>
        <w:tab/>
      </w:r>
      <w:r>
        <w:tab/>
      </w:r>
      <w:r>
        <w:tab/>
      </w:r>
      <w:r>
        <w:tab/>
      </w:r>
      <w:r>
        <w:tab/>
      </w:r>
      <w:r>
        <w:tab/>
      </w:r>
      <w:r>
        <w:sym w:font="Wingdings" w:char="F0A8"/>
      </w:r>
      <w:r>
        <w:t xml:space="preserve"> Nein</w:t>
      </w:r>
      <w:r>
        <w:tab/>
      </w:r>
    </w:p>
    <w:p w:rsidR="00A64BF6" w:rsidRDefault="00A64BF6" w:rsidP="00A64BF6">
      <w:pPr>
        <w:pStyle w:val="Listenabsatz"/>
        <w:tabs>
          <w:tab w:val="left" w:pos="426"/>
        </w:tabs>
        <w:ind w:left="426"/>
        <w:jc w:val="both"/>
      </w:pPr>
    </w:p>
    <w:p w:rsidR="00A64BF6" w:rsidRDefault="00A64BF6" w:rsidP="00A64BF6">
      <w:pPr>
        <w:pStyle w:val="Listenabsatz"/>
        <w:widowControl/>
        <w:numPr>
          <w:ilvl w:val="0"/>
          <w:numId w:val="19"/>
        </w:numPr>
        <w:tabs>
          <w:tab w:val="left" w:pos="284"/>
        </w:tabs>
        <w:spacing w:after="200" w:line="276" w:lineRule="auto"/>
        <w:ind w:left="284" w:hanging="284"/>
        <w:contextualSpacing/>
        <w:jc w:val="both"/>
      </w:pPr>
      <w:r>
        <w:t>(Allfällige, soweit wesentlich) Interoperabilität digitaler Inhalte mit Hard- und Software, soweit diese dem Unternehmer bekannt ist oder (vernünftigerweise) bekannt sein muss:</w:t>
      </w:r>
    </w:p>
    <w:p w:rsidR="00A64BF6" w:rsidRDefault="00A64BF6" w:rsidP="00A64BF6">
      <w:pPr>
        <w:pStyle w:val="Listenabsatz"/>
        <w:tabs>
          <w:tab w:val="left" w:pos="709"/>
        </w:tabs>
        <w:ind w:left="426"/>
        <w:jc w:val="both"/>
      </w:pPr>
      <w:r>
        <w:sym w:font="Wingdings" w:char="F0A8"/>
      </w:r>
      <w:r>
        <w:t xml:space="preserve"> Ja, welcher Art:</w:t>
      </w:r>
      <w:r>
        <w:tab/>
      </w:r>
      <w:r>
        <w:tab/>
      </w:r>
      <w:r>
        <w:tab/>
      </w:r>
      <w:r>
        <w:tab/>
      </w:r>
      <w:r>
        <w:tab/>
      </w:r>
      <w:r>
        <w:tab/>
      </w:r>
      <w:r>
        <w:tab/>
      </w:r>
      <w:r>
        <w:tab/>
      </w:r>
      <w:r>
        <w:tab/>
      </w:r>
      <w:r>
        <w:sym w:font="Wingdings" w:char="F0A8"/>
      </w:r>
      <w:r>
        <w:t xml:space="preserve"> Nein</w:t>
      </w:r>
      <w:r>
        <w:tab/>
      </w:r>
    </w:p>
    <w:p w:rsidR="00A64BF6" w:rsidRDefault="00A64BF6" w:rsidP="00A64BF6">
      <w:pPr>
        <w:pStyle w:val="Listenabsatz"/>
        <w:tabs>
          <w:tab w:val="left" w:pos="284"/>
        </w:tabs>
        <w:ind w:left="284"/>
        <w:jc w:val="both"/>
      </w:pPr>
    </w:p>
    <w:p w:rsidR="00A64BF6" w:rsidRDefault="00A64BF6" w:rsidP="00A64BF6">
      <w:pPr>
        <w:pStyle w:val="Listenabsatz"/>
        <w:widowControl/>
        <w:numPr>
          <w:ilvl w:val="0"/>
          <w:numId w:val="19"/>
        </w:numPr>
        <w:tabs>
          <w:tab w:val="left" w:pos="284"/>
        </w:tabs>
        <w:spacing w:after="200" w:line="276" w:lineRule="auto"/>
        <w:ind w:left="284" w:hanging="284"/>
        <w:contextualSpacing/>
        <w:jc w:val="both"/>
      </w:pPr>
      <w:r>
        <w:t>(Allfällige) Möglichkeit eines Zugangs zu einem außergerichtlichen Beschwerde- und Rechtsbehelfsverfahren, dem der Unternehmer unterworfen ist.</w:t>
      </w:r>
    </w:p>
    <w:p w:rsidR="00A64BF6" w:rsidRDefault="00A64BF6" w:rsidP="00A64BF6">
      <w:pPr>
        <w:pStyle w:val="Listenabsatz"/>
        <w:widowControl/>
        <w:numPr>
          <w:ilvl w:val="0"/>
          <w:numId w:val="14"/>
        </w:numPr>
        <w:tabs>
          <w:tab w:val="left" w:pos="426"/>
        </w:tabs>
        <w:spacing w:after="200" w:line="276" w:lineRule="auto"/>
        <w:ind w:hanging="294"/>
        <w:contextualSpacing/>
        <w:jc w:val="both"/>
      </w:pPr>
      <w:r>
        <w:t>außergerichtlichen Beschwerde- und Rechtsbehelfsverfahren vorhanden:</w:t>
      </w:r>
    </w:p>
    <w:p w:rsidR="00A64BF6" w:rsidRDefault="00C154A9" w:rsidP="00A64BF6">
      <w:pPr>
        <w:pStyle w:val="Listenabsatz"/>
        <w:tabs>
          <w:tab w:val="left" w:pos="426"/>
        </w:tabs>
        <w:jc w:val="both"/>
      </w:pPr>
      <w:r>
        <w:tab/>
      </w:r>
      <w:r w:rsidR="00A64BF6">
        <w:sym w:font="Wingdings" w:char="F0A8"/>
      </w:r>
      <w:r w:rsidR="00A64BF6">
        <w:t xml:space="preserve"> Ja, welcher Art:</w:t>
      </w:r>
      <w:r w:rsidR="00A64BF6">
        <w:tab/>
      </w:r>
      <w:r w:rsidR="00A64BF6">
        <w:tab/>
      </w:r>
      <w:r w:rsidR="00A64BF6">
        <w:tab/>
      </w:r>
      <w:r w:rsidR="00A64BF6">
        <w:tab/>
      </w:r>
      <w:r w:rsidR="00A64BF6">
        <w:tab/>
      </w:r>
      <w:r w:rsidR="00A64BF6">
        <w:tab/>
      </w:r>
      <w:r w:rsidR="00A64BF6">
        <w:tab/>
      </w:r>
      <w:r w:rsidR="00A64BF6">
        <w:tab/>
      </w:r>
      <w:r>
        <w:tab/>
      </w:r>
      <w:r w:rsidR="00A64BF6">
        <w:sym w:font="Wingdings" w:char="F0A8"/>
      </w:r>
      <w:r w:rsidR="00A64BF6">
        <w:t xml:space="preserve"> Nein</w:t>
      </w:r>
    </w:p>
    <w:p w:rsidR="00A64BF6" w:rsidRDefault="00A64BF6" w:rsidP="00A64BF6">
      <w:pPr>
        <w:pStyle w:val="Listenabsatz"/>
        <w:tabs>
          <w:tab w:val="left" w:pos="426"/>
        </w:tabs>
        <w:jc w:val="both"/>
      </w:pPr>
    </w:p>
    <w:p w:rsidR="00A64BF6" w:rsidRDefault="00A64BF6" w:rsidP="00A64BF6">
      <w:pPr>
        <w:pStyle w:val="Listenabsatz"/>
        <w:widowControl/>
        <w:numPr>
          <w:ilvl w:val="0"/>
          <w:numId w:val="14"/>
        </w:numPr>
        <w:tabs>
          <w:tab w:val="left" w:pos="426"/>
        </w:tabs>
        <w:spacing w:after="200" w:line="276" w:lineRule="auto"/>
        <w:contextualSpacing/>
        <w:jc w:val="both"/>
      </w:pPr>
      <w:r>
        <w:t>Wenn ja, Voraussetzungen für den Zugang:</w:t>
      </w:r>
    </w:p>
    <w:p w:rsidR="00A64BF6" w:rsidRDefault="00A64BF6" w:rsidP="00A64BF6">
      <w:pPr>
        <w:pStyle w:val="Listenabsatz"/>
        <w:tabs>
          <w:tab w:val="left" w:pos="284"/>
        </w:tabs>
        <w:ind w:left="284"/>
        <w:jc w:val="both"/>
      </w:pPr>
    </w:p>
    <w:p w:rsidR="00A64BF6" w:rsidRDefault="00A64BF6" w:rsidP="00A64BF6">
      <w:pPr>
        <w:pStyle w:val="Listenabsatz"/>
      </w:pPr>
    </w:p>
    <w:p w:rsidR="00A64BF6" w:rsidRDefault="00A64BF6" w:rsidP="00A64BF6">
      <w:pPr>
        <w:tabs>
          <w:tab w:val="left" w:pos="284"/>
        </w:tabs>
        <w:jc w:val="both"/>
      </w:pPr>
      <w:r>
        <w:t xml:space="preserve">Die dem Verbraucher hiermit erteilten Informationen sind Vertragsbestandteil. Änderungen sind nur dann wirksam, wenn sie von den Vertragsparteien ausdrücklich vereinbart wurden. Hierfür wird gem. den AGB Schriftlichkeit vereinbart, soweit </w:t>
      </w:r>
      <w:proofErr w:type="gramStart"/>
      <w:r>
        <w:t>dem nicht zwingendes</w:t>
      </w:r>
      <w:proofErr w:type="gramEnd"/>
      <w:r>
        <w:t xml:space="preserve"> Recht entgegensteht.</w:t>
      </w:r>
    </w:p>
    <w:p w:rsidR="004D5B19" w:rsidRDefault="004D5B19" w:rsidP="00A64BF6">
      <w:pPr>
        <w:tabs>
          <w:tab w:val="left" w:pos="284"/>
        </w:tabs>
        <w:jc w:val="both"/>
      </w:pPr>
    </w:p>
    <w:p w:rsidR="00A64BF6" w:rsidRDefault="00A64BF6" w:rsidP="00A64BF6">
      <w:pPr>
        <w:tabs>
          <w:tab w:val="left" w:pos="284"/>
        </w:tabs>
        <w:jc w:val="both"/>
      </w:pPr>
    </w:p>
    <w:p w:rsidR="00A64BF6" w:rsidRDefault="00A64BF6" w:rsidP="00A64BF6">
      <w:pPr>
        <w:tabs>
          <w:tab w:val="left" w:pos="284"/>
        </w:tabs>
        <w:jc w:val="center"/>
        <w:rPr>
          <w:b/>
        </w:rPr>
      </w:pPr>
      <w:r>
        <w:rPr>
          <w:b/>
        </w:rPr>
        <w:t>Information zum Rücktrittsrecht gem. § 3a KSchG</w:t>
      </w:r>
    </w:p>
    <w:p w:rsidR="004D5B19" w:rsidRDefault="004D5B19" w:rsidP="00A64BF6">
      <w:pPr>
        <w:tabs>
          <w:tab w:val="left" w:pos="284"/>
        </w:tabs>
        <w:jc w:val="center"/>
        <w:rPr>
          <w:b/>
        </w:rPr>
      </w:pPr>
    </w:p>
    <w:p w:rsidR="00A64BF6" w:rsidRDefault="00A64BF6" w:rsidP="00A64BF6">
      <w:pPr>
        <w:tabs>
          <w:tab w:val="left" w:pos="284"/>
        </w:tabs>
        <w:jc w:val="both"/>
      </w:pPr>
      <w:r>
        <w:t xml:space="preserve">Der Verbraucher kann von seinem Vertragsantrag oder vom Vertrag </w:t>
      </w:r>
      <w:proofErr w:type="spellStart"/>
      <w:r>
        <w:t>weiters</w:t>
      </w:r>
      <w:proofErr w:type="spellEnd"/>
      <w:r>
        <w:t xml:space="preserve"> zurücktreten, wenn ohne seine Veranlassung für seine Einwilligung maßgebliche Umstände, die der Unternehmer im Zuge der Vertragsverhandlungen als wahrscheinlich dargestellt hat, nicht oder nur in erheblich geringerem Ausmaß eintreten.</w:t>
      </w:r>
    </w:p>
    <w:p w:rsidR="00A64BF6" w:rsidRDefault="00A64BF6" w:rsidP="00A64BF6">
      <w:pPr>
        <w:tabs>
          <w:tab w:val="left" w:pos="284"/>
        </w:tabs>
        <w:jc w:val="both"/>
      </w:pPr>
      <w:r>
        <w:t>Maßgebliche Umstände in diesem Sinn sind:</w:t>
      </w:r>
    </w:p>
    <w:p w:rsidR="00A64BF6" w:rsidRDefault="00A64BF6" w:rsidP="00A64BF6">
      <w:pPr>
        <w:tabs>
          <w:tab w:val="left" w:pos="284"/>
        </w:tabs>
        <w:ind w:left="705" w:hanging="705"/>
        <w:contextualSpacing/>
        <w:jc w:val="both"/>
      </w:pPr>
      <w:r>
        <w:tab/>
        <w:t>1.</w:t>
      </w:r>
      <w:r>
        <w:tab/>
        <w:t>die Erwartung der Mitwirkung oder Zustimmung eines Dritten, die erforderlich ist, damit die Leistung des Unternehmers erbracht oder vom Verbraucher verwendet werden kann,</w:t>
      </w:r>
    </w:p>
    <w:p w:rsidR="00A64BF6" w:rsidRDefault="00A64BF6" w:rsidP="00A64BF6">
      <w:pPr>
        <w:tabs>
          <w:tab w:val="left" w:pos="284"/>
        </w:tabs>
        <w:jc w:val="both"/>
      </w:pPr>
      <w:r>
        <w:tab/>
        <w:t>2.</w:t>
      </w:r>
      <w:r>
        <w:tab/>
        <w:t>die Aussicht auf steuerrechtliche Vorteile,</w:t>
      </w:r>
    </w:p>
    <w:p w:rsidR="00A64BF6" w:rsidRDefault="00A64BF6" w:rsidP="00A64BF6">
      <w:pPr>
        <w:tabs>
          <w:tab w:val="left" w:pos="284"/>
        </w:tabs>
        <w:jc w:val="both"/>
      </w:pPr>
      <w:r>
        <w:tab/>
        <w:t>3.</w:t>
      </w:r>
      <w:r>
        <w:tab/>
        <w:t>die Aussicht auf eine öffentliche Förderung und</w:t>
      </w:r>
    </w:p>
    <w:p w:rsidR="00A64BF6" w:rsidRDefault="00A64BF6" w:rsidP="00A64BF6">
      <w:pPr>
        <w:tabs>
          <w:tab w:val="left" w:pos="284"/>
        </w:tabs>
        <w:jc w:val="both"/>
      </w:pPr>
      <w:r>
        <w:tab/>
        <w:t>4.</w:t>
      </w:r>
      <w:r>
        <w:tab/>
        <w:t>die Aussicht auf einen Kredit.</w:t>
      </w:r>
    </w:p>
    <w:p w:rsidR="00A64BF6" w:rsidRDefault="00A64BF6" w:rsidP="00A64BF6">
      <w:pPr>
        <w:tabs>
          <w:tab w:val="left" w:pos="284"/>
        </w:tabs>
        <w:jc w:val="both"/>
      </w:pPr>
    </w:p>
    <w:p w:rsidR="00A64BF6" w:rsidRDefault="00A64BF6" w:rsidP="00A64BF6">
      <w:pPr>
        <w:tabs>
          <w:tab w:val="left" w:pos="284"/>
        </w:tabs>
        <w:jc w:val="both"/>
      </w:pPr>
      <w:r>
        <w:t xml:space="preserve">Der Rücktritt kann binnen </w:t>
      </w:r>
      <w:r>
        <w:rPr>
          <w:b/>
        </w:rPr>
        <w:t>einer Woche</w:t>
      </w:r>
      <w:r>
        <w:t xml:space="preserve"> erklärt werden. Die Frist beginnt zu laufen, sobald für den Verbraucher erkennbar ist, dass die im ersten Absatz genannten Umstände nicht oder nur in erheblich geringerem Ausmaß </w:t>
      </w:r>
      <w:r>
        <w:lastRenderedPageBreak/>
        <w:t>eintreten und er eine schriftliche Belehrung über dieses Rücktrittsrecht erhalten hat. Das Rücktrittsrecht erlischt jedoch spätestens einen Monat nach der vollständigen Erfüllung des Vertrags durch beide Vertragspartner.</w:t>
      </w:r>
    </w:p>
    <w:p w:rsidR="00A64BF6" w:rsidRDefault="00A64BF6" w:rsidP="00A64BF6">
      <w:pPr>
        <w:tabs>
          <w:tab w:val="left" w:pos="284"/>
        </w:tabs>
        <w:jc w:val="both"/>
      </w:pPr>
      <w:r>
        <w:t>Liegen im gegenständlichen Vertragsverhältnis derartige Umstände vor?</w:t>
      </w:r>
    </w:p>
    <w:p w:rsidR="00A64BF6" w:rsidRDefault="00A64BF6" w:rsidP="00A64BF6">
      <w:pPr>
        <w:tabs>
          <w:tab w:val="left" w:pos="284"/>
        </w:tabs>
        <w:jc w:val="both"/>
      </w:pPr>
      <w:r>
        <w:sym w:font="Wingdings" w:char="F0A8"/>
      </w:r>
      <w:r>
        <w:t xml:space="preserve"> Ja, welcher Art:</w:t>
      </w:r>
      <w:r>
        <w:tab/>
      </w:r>
      <w:r>
        <w:tab/>
      </w:r>
      <w:r>
        <w:tab/>
      </w:r>
      <w:r>
        <w:tab/>
      </w:r>
      <w:r>
        <w:tab/>
      </w:r>
      <w:r>
        <w:tab/>
      </w:r>
      <w:r>
        <w:tab/>
      </w:r>
      <w:r>
        <w:tab/>
      </w:r>
      <w:r>
        <w:tab/>
      </w:r>
      <w:r>
        <w:sym w:font="Wingdings" w:char="F0A8"/>
      </w:r>
      <w:r>
        <w:t xml:space="preserve"> Nein</w:t>
      </w:r>
      <w:r>
        <w:tab/>
      </w:r>
    </w:p>
    <w:p w:rsidR="004D5B19" w:rsidRDefault="004D5B19" w:rsidP="00A64BF6">
      <w:pPr>
        <w:tabs>
          <w:tab w:val="left" w:pos="284"/>
        </w:tabs>
        <w:jc w:val="both"/>
      </w:pPr>
    </w:p>
    <w:p w:rsidR="00A64BF6" w:rsidRDefault="00A64BF6" w:rsidP="00A64BF6">
      <w:pPr>
        <w:tabs>
          <w:tab w:val="left" w:pos="284"/>
        </w:tabs>
        <w:jc w:val="both"/>
      </w:pPr>
      <w:r>
        <w:t>Hiermit bestätige ich, die Informationen gem. FAGG und KSchG wie oben ausgeführt erhalten zu haben.</w:t>
      </w:r>
    </w:p>
    <w:p w:rsidR="00A64BF6" w:rsidRDefault="00A64BF6" w:rsidP="00A64BF6">
      <w:pPr>
        <w:tabs>
          <w:tab w:val="left" w:pos="284"/>
        </w:tabs>
        <w:jc w:val="both"/>
      </w:pPr>
    </w:p>
    <w:p w:rsidR="004D5B19" w:rsidRDefault="004D5B19" w:rsidP="00A64BF6">
      <w:pPr>
        <w:tabs>
          <w:tab w:val="left" w:pos="284"/>
        </w:tabs>
        <w:jc w:val="both"/>
      </w:pPr>
    </w:p>
    <w:p w:rsidR="004D5B19" w:rsidRDefault="004D5B19" w:rsidP="00A64BF6">
      <w:pPr>
        <w:tabs>
          <w:tab w:val="left" w:pos="284"/>
        </w:tabs>
        <w:jc w:val="both"/>
      </w:pPr>
    </w:p>
    <w:p w:rsidR="00A64BF6" w:rsidRDefault="00A64BF6" w:rsidP="00A64BF6">
      <w:pPr>
        <w:tabs>
          <w:tab w:val="left" w:pos="284"/>
        </w:tabs>
        <w:jc w:val="both"/>
      </w:pPr>
      <w:r>
        <w:t>Ort, Datum</w:t>
      </w:r>
      <w:r>
        <w:tab/>
      </w:r>
      <w:r>
        <w:tab/>
      </w:r>
      <w:r>
        <w:tab/>
      </w:r>
      <w:r>
        <w:tab/>
      </w:r>
      <w:r>
        <w:tab/>
      </w:r>
      <w:r>
        <w:tab/>
      </w:r>
      <w:r>
        <w:tab/>
        <w:t>Unterschrift Verbraucher</w:t>
      </w: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4D5B19" w:rsidRDefault="004D5B19">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A64BF6" w:rsidRDefault="00A64BF6">
      <w:pPr>
        <w:pStyle w:val="Textkrper"/>
        <w:ind w:left="457" w:firstLine="0"/>
      </w:pPr>
    </w:p>
    <w:p w:rsidR="00A64BF6" w:rsidRDefault="00A64BF6">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4D5B19" w:rsidRDefault="004D5B19">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bookmarkStart w:id="0" w:name="_GoBack"/>
      <w:bookmarkEnd w:id="0"/>
    </w:p>
    <w:sectPr w:rsidR="00A64BF6" w:rsidSect="001D01DE">
      <w:headerReference w:type="default" r:id="rId8"/>
      <w:footerReference w:type="default" r:id="rId9"/>
      <w:pgSz w:w="11900" w:h="16840"/>
      <w:pgMar w:top="560" w:right="480" w:bottom="440" w:left="1300" w:header="374"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9E" w:rsidRDefault="00E942C7">
      <w:r>
        <w:separator/>
      </w:r>
    </w:p>
  </w:endnote>
  <w:endnote w:type="continuationSeparator" w:id="0">
    <w:p w:rsidR="0022399E" w:rsidRDefault="00E9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B7" w:rsidRDefault="00CF5667">
    <w:pPr>
      <w:spacing w:line="14" w:lineRule="auto"/>
      <w:rPr>
        <w:sz w:val="20"/>
        <w:szCs w:val="20"/>
      </w:rPr>
    </w:pPr>
    <w:r>
      <w:rPr>
        <w:noProof/>
        <w:lang w:eastAsia="de-AT"/>
      </w:rPr>
      <mc:AlternateContent>
        <mc:Choice Requires="wpg">
          <w:drawing>
            <wp:anchor distT="0" distB="0" distL="114300" distR="114300" simplePos="0" relativeHeight="503311928" behindDoc="1" locked="0" layoutInCell="1" allowOverlap="1" wp14:anchorId="424DF9F7" wp14:editId="447B4C33">
              <wp:simplePos x="0" y="0"/>
              <wp:positionH relativeFrom="page">
                <wp:posOffset>880745</wp:posOffset>
              </wp:positionH>
              <wp:positionV relativeFrom="page">
                <wp:posOffset>10158095</wp:posOffset>
              </wp:positionV>
              <wp:extent cx="5798820" cy="1270"/>
              <wp:effectExtent l="13970" t="13970" r="698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1270"/>
                        <a:chOff x="1387" y="15997"/>
                        <a:chExt cx="9132" cy="2"/>
                      </a:xfrm>
                    </wpg:grpSpPr>
                    <wps:wsp>
                      <wps:cNvPr id="3" name="Freeform 3"/>
                      <wps:cNvSpPr>
                        <a:spLocks/>
                      </wps:cNvSpPr>
                      <wps:spPr bwMode="auto">
                        <a:xfrm>
                          <a:off x="1387" y="15997"/>
                          <a:ext cx="9132" cy="2"/>
                        </a:xfrm>
                        <a:custGeom>
                          <a:avLst/>
                          <a:gdLst>
                            <a:gd name="T0" fmla="+- 0 1387 1387"/>
                            <a:gd name="T1" fmla="*/ T0 w 9132"/>
                            <a:gd name="T2" fmla="+- 0 10519 1387"/>
                            <a:gd name="T3" fmla="*/ T2 w 9132"/>
                          </a:gdLst>
                          <a:ahLst/>
                          <a:cxnLst>
                            <a:cxn ang="0">
                              <a:pos x="T1" y="0"/>
                            </a:cxn>
                            <a:cxn ang="0">
                              <a:pos x="T3" y="0"/>
                            </a:cxn>
                          </a:cxnLst>
                          <a:rect l="0" t="0" r="r" b="b"/>
                          <a:pathLst>
                            <a:path w="9132">
                              <a:moveTo>
                                <a:pt x="0" y="0"/>
                              </a:moveTo>
                              <a:lnTo>
                                <a:pt x="9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9.35pt;margin-top:799.85pt;width:456.6pt;height:.1pt;z-index:-4552;mso-position-horizontal-relative:page;mso-position-vertical-relative:page" coordorigin="1387,15997" coordsize="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">
              <v:shape id="Freeform 3" o:spid="_x0000_s1027" style="position:absolute;left:1387;top:15997;width:9132;height:2;visibility:visible;mso-wrap-style:square;v-text-anchor:top" coordsize="9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68QA&#10;AADaAAAADwAAAGRycy9kb3ducmV2LnhtbESPQWvCQBSE70L/w/IKvZmNSq1EVymWSnuQ0lT0+sw+&#10;k9Ts27C71fTfu4LgcZiZb5jZojONOJHztWUFgyQFQVxYXXOpYPPz3p+A8AFZY2OZFPyTh8X8oTfD&#10;TNszf9MpD6WIEPYZKqhCaDMpfVGRQZ/Yljh6B+sMhihdKbXDc4SbRg7TdCwN1hwXKmxpWVFxzP+M&#10;gtyv1l8vvyP35narbfl5SJ/3m6NST4/d6xREoC7cw7f2h1YwguuVe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f+vEAAAA2gAAAA8AAAAAAAAAAAAAAAAAmAIAAGRycy9k&#10;b3ducmV2LnhtbFBLBQYAAAAABAAEAPUAAACJAwAAAAA=&#10;" path="m,l9132,e" filled="f" strokeweight=".82pt">
                <v:path arrowok="t" o:connecttype="custom" o:connectlocs="0,0;9132,0" o:connectangles="0,0"/>
              </v:shape>
              <w10:wrap anchorx="page" anchory="page"/>
            </v:group>
          </w:pict>
        </mc:Fallback>
      </mc:AlternateContent>
    </w:r>
    <w:r>
      <w:rPr>
        <w:noProof/>
        <w:lang w:eastAsia="de-AT"/>
      </w:rPr>
      <mc:AlternateContent>
        <mc:Choice Requires="wps">
          <w:drawing>
            <wp:anchor distT="0" distB="0" distL="114300" distR="114300" simplePos="0" relativeHeight="503311952" behindDoc="1" locked="0" layoutInCell="1" allowOverlap="1" wp14:anchorId="492727B4" wp14:editId="7E2B02CC">
              <wp:simplePos x="0" y="0"/>
              <wp:positionH relativeFrom="page">
                <wp:posOffset>1626870</wp:posOffset>
              </wp:positionH>
              <wp:positionV relativeFrom="page">
                <wp:posOffset>10173335</wp:posOffset>
              </wp:positionV>
              <wp:extent cx="4306570" cy="217805"/>
              <wp:effectExtent l="0"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57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CB7" w:rsidRDefault="00491CB7">
                          <w:pPr>
                            <w:spacing w:before="2"/>
                            <w:ind w:left="670" w:right="18" w:hanging="651"/>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28.1pt;margin-top:801.05pt;width:339.1pt;height:17.1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4Grw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" filled="f" stroked="f">
              <v:textbox inset="0,0,0,0">
                <w:txbxContent>
                  <w:p w:rsidR="00491CB7" w:rsidRDefault="00491CB7">
                    <w:pPr>
                      <w:spacing w:before="2"/>
                      <w:ind w:left="670" w:right="18" w:hanging="651"/>
                      <w:rPr>
                        <w:rFonts w:ascii="Arial" w:eastAsia="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9E" w:rsidRDefault="00E942C7">
      <w:r>
        <w:separator/>
      </w:r>
    </w:p>
  </w:footnote>
  <w:footnote w:type="continuationSeparator" w:id="0">
    <w:p w:rsidR="0022399E" w:rsidRDefault="00E94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B7" w:rsidRDefault="00CF5667">
    <w:pPr>
      <w:spacing w:line="14" w:lineRule="auto"/>
      <w:rPr>
        <w:sz w:val="20"/>
        <w:szCs w:val="20"/>
      </w:rPr>
    </w:pPr>
    <w:r>
      <w:rPr>
        <w:noProof/>
        <w:lang w:eastAsia="de-AT"/>
      </w:rPr>
      <mc:AlternateContent>
        <mc:Choice Requires="wps">
          <w:drawing>
            <wp:anchor distT="0" distB="0" distL="114300" distR="114300" simplePos="0" relativeHeight="503311880" behindDoc="1" locked="0" layoutInCell="1" allowOverlap="1" wp14:anchorId="64A74A90" wp14:editId="00E453E7">
              <wp:simplePos x="0" y="0"/>
              <wp:positionH relativeFrom="page">
                <wp:posOffset>668655</wp:posOffset>
              </wp:positionH>
              <wp:positionV relativeFrom="page">
                <wp:posOffset>601980</wp:posOffset>
              </wp:positionV>
              <wp:extent cx="2151380" cy="271145"/>
              <wp:effectExtent l="1905" t="190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CB7" w:rsidRDefault="00491CB7">
                          <w:pPr>
                            <w:spacing w:before="1" w:line="206" w:lineRule="exact"/>
                            <w:ind w:left="20" w:right="18" w:firstLine="1453"/>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65pt;margin-top:47.4pt;width:169.4pt;height:21.3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9Lrg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" filled="f" stroked="f">
              <v:textbox inset="0,0,0,0">
                <w:txbxContent>
                  <w:p w:rsidR="00491CB7" w:rsidRDefault="00491CB7">
                    <w:pPr>
                      <w:spacing w:before="1" w:line="206" w:lineRule="exact"/>
                      <w:ind w:left="20" w:right="18" w:firstLine="1453"/>
                      <w:rPr>
                        <w:rFonts w:ascii="Arial" w:eastAsia="Arial" w:hAnsi="Arial" w:cs="Arial"/>
                        <w:sz w:val="18"/>
                        <w:szCs w:val="18"/>
                      </w:rPr>
                    </w:pPr>
                  </w:p>
                </w:txbxContent>
              </v:textbox>
              <w10:wrap anchorx="page" anchory="page"/>
            </v:shape>
          </w:pict>
        </mc:Fallback>
      </mc:AlternateContent>
    </w:r>
    <w:r>
      <w:rPr>
        <w:noProof/>
        <w:lang w:eastAsia="de-AT"/>
      </w:rPr>
      <mc:AlternateContent>
        <mc:Choice Requires="wps">
          <w:drawing>
            <wp:anchor distT="0" distB="0" distL="114300" distR="114300" simplePos="0" relativeHeight="503311904" behindDoc="1" locked="0" layoutInCell="1" allowOverlap="1" wp14:anchorId="5273735F" wp14:editId="321DF508">
              <wp:simplePos x="0" y="0"/>
              <wp:positionH relativeFrom="page">
                <wp:posOffset>5074285</wp:posOffset>
              </wp:positionH>
              <wp:positionV relativeFrom="page">
                <wp:posOffset>601980</wp:posOffset>
              </wp:positionV>
              <wp:extent cx="1073150" cy="271145"/>
              <wp:effectExtent l="0" t="190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CB7" w:rsidRDefault="00491CB7">
                          <w:pPr>
                            <w:spacing w:before="1" w:line="206" w:lineRule="exact"/>
                            <w:ind w:left="20" w:right="18" w:firstLine="13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99.55pt;margin-top:47.4pt;width:84.5pt;height:21.35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9k3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" filled="f" stroked="f">
              <v:textbox inset="0,0,0,0">
                <w:txbxContent>
                  <w:p w:rsidR="00491CB7" w:rsidRDefault="00491CB7">
                    <w:pPr>
                      <w:spacing w:before="1" w:line="206" w:lineRule="exact"/>
                      <w:ind w:left="20" w:right="18" w:firstLine="130"/>
                      <w:rPr>
                        <w:rFonts w:ascii="Arial" w:eastAsia="Arial" w:hAnsi="Arial" w:cs="Arial"/>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2A3"/>
    <w:multiLevelType w:val="hybridMultilevel"/>
    <w:tmpl w:val="E5769248"/>
    <w:lvl w:ilvl="0" w:tplc="FB44E422">
      <w:start w:val="1"/>
      <w:numFmt w:val="decimal"/>
      <w:lvlText w:val="%1."/>
      <w:lvlJc w:val="left"/>
      <w:pPr>
        <w:ind w:left="1096" w:hanging="183"/>
      </w:pPr>
      <w:rPr>
        <w:rFonts w:ascii="Arial Black" w:eastAsia="Times New Roman" w:hAnsi="Arial Black" w:hint="default"/>
        <w:spacing w:val="1"/>
        <w:sz w:val="17"/>
        <w:szCs w:val="17"/>
      </w:rPr>
    </w:lvl>
    <w:lvl w:ilvl="1" w:tplc="CEC28B36">
      <w:start w:val="1"/>
      <w:numFmt w:val="lowerLetter"/>
      <w:lvlText w:val="%2)"/>
      <w:lvlJc w:val="left"/>
      <w:pPr>
        <w:ind w:left="836" w:hanging="360"/>
      </w:pPr>
      <w:rPr>
        <w:rFonts w:ascii="Times New Roman" w:eastAsia="Times New Roman" w:hAnsi="Times New Roman" w:cs="Times New Roman" w:hint="default"/>
        <w:spacing w:val="1"/>
        <w:sz w:val="17"/>
        <w:szCs w:val="17"/>
      </w:rPr>
    </w:lvl>
    <w:lvl w:ilvl="2" w:tplc="3F88B90A">
      <w:start w:val="1"/>
      <w:numFmt w:val="bullet"/>
      <w:lvlText w:val="—"/>
      <w:lvlJc w:val="left"/>
      <w:pPr>
        <w:ind w:left="1636" w:hanging="360"/>
      </w:pPr>
      <w:rPr>
        <w:rFonts w:ascii="Times New Roman" w:eastAsia="Times New Roman" w:hAnsi="Times New Roman" w:cs="Times New Roman" w:hint="default"/>
        <w:sz w:val="17"/>
        <w:szCs w:val="17"/>
      </w:rPr>
    </w:lvl>
    <w:lvl w:ilvl="3" w:tplc="529A59D6">
      <w:start w:val="1"/>
      <w:numFmt w:val="bullet"/>
      <w:lvlText w:val="•"/>
      <w:lvlJc w:val="left"/>
      <w:pPr>
        <w:ind w:left="1636" w:hanging="360"/>
      </w:pPr>
    </w:lvl>
    <w:lvl w:ilvl="4" w:tplc="EE2A7B1A">
      <w:start w:val="1"/>
      <w:numFmt w:val="bullet"/>
      <w:lvlText w:val="•"/>
      <w:lvlJc w:val="left"/>
      <w:pPr>
        <w:ind w:left="1636" w:hanging="360"/>
      </w:pPr>
    </w:lvl>
    <w:lvl w:ilvl="5" w:tplc="FB904A14">
      <w:start w:val="1"/>
      <w:numFmt w:val="bullet"/>
      <w:lvlText w:val="•"/>
      <w:lvlJc w:val="left"/>
      <w:pPr>
        <w:ind w:left="2913" w:hanging="360"/>
      </w:pPr>
    </w:lvl>
    <w:lvl w:ilvl="6" w:tplc="3654C20C">
      <w:start w:val="1"/>
      <w:numFmt w:val="bullet"/>
      <w:lvlText w:val="•"/>
      <w:lvlJc w:val="left"/>
      <w:pPr>
        <w:ind w:left="4190" w:hanging="360"/>
      </w:pPr>
    </w:lvl>
    <w:lvl w:ilvl="7" w:tplc="B808B6B2">
      <w:start w:val="1"/>
      <w:numFmt w:val="bullet"/>
      <w:lvlText w:val="•"/>
      <w:lvlJc w:val="left"/>
      <w:pPr>
        <w:ind w:left="5468" w:hanging="360"/>
      </w:pPr>
    </w:lvl>
    <w:lvl w:ilvl="8" w:tplc="60BEC3B2">
      <w:start w:val="1"/>
      <w:numFmt w:val="bullet"/>
      <w:lvlText w:val="•"/>
      <w:lvlJc w:val="left"/>
      <w:pPr>
        <w:ind w:left="6745" w:hanging="360"/>
      </w:pPr>
    </w:lvl>
  </w:abstractNum>
  <w:abstractNum w:abstractNumId="1">
    <w:nsid w:val="11C02A6B"/>
    <w:multiLevelType w:val="hybridMultilevel"/>
    <w:tmpl w:val="1FDCBA5E"/>
    <w:lvl w:ilvl="0" w:tplc="59B4C324">
      <w:start w:val="1"/>
      <w:numFmt w:val="lowerLetter"/>
      <w:lvlText w:val="%1)"/>
      <w:lvlJc w:val="left"/>
      <w:pPr>
        <w:ind w:left="741" w:hanging="285"/>
      </w:pPr>
      <w:rPr>
        <w:rFonts w:ascii="Arial" w:eastAsia="Arial" w:hAnsi="Arial" w:hint="default"/>
        <w:spacing w:val="-1"/>
        <w:sz w:val="18"/>
        <w:szCs w:val="18"/>
      </w:rPr>
    </w:lvl>
    <w:lvl w:ilvl="1" w:tplc="ADAC1A1A">
      <w:start w:val="1"/>
      <w:numFmt w:val="bullet"/>
      <w:lvlText w:val="•"/>
      <w:lvlJc w:val="left"/>
      <w:pPr>
        <w:ind w:left="1635" w:hanging="285"/>
      </w:pPr>
      <w:rPr>
        <w:rFonts w:hint="default"/>
      </w:rPr>
    </w:lvl>
    <w:lvl w:ilvl="2" w:tplc="96888CEE">
      <w:start w:val="1"/>
      <w:numFmt w:val="bullet"/>
      <w:lvlText w:val="•"/>
      <w:lvlJc w:val="left"/>
      <w:pPr>
        <w:ind w:left="2529" w:hanging="285"/>
      </w:pPr>
      <w:rPr>
        <w:rFonts w:hint="default"/>
      </w:rPr>
    </w:lvl>
    <w:lvl w:ilvl="3" w:tplc="1EE47D82">
      <w:start w:val="1"/>
      <w:numFmt w:val="bullet"/>
      <w:lvlText w:val="•"/>
      <w:lvlJc w:val="left"/>
      <w:pPr>
        <w:ind w:left="3423" w:hanging="285"/>
      </w:pPr>
      <w:rPr>
        <w:rFonts w:hint="default"/>
      </w:rPr>
    </w:lvl>
    <w:lvl w:ilvl="4" w:tplc="67A80374">
      <w:start w:val="1"/>
      <w:numFmt w:val="bullet"/>
      <w:lvlText w:val="•"/>
      <w:lvlJc w:val="left"/>
      <w:pPr>
        <w:ind w:left="4316" w:hanging="285"/>
      </w:pPr>
      <w:rPr>
        <w:rFonts w:hint="default"/>
      </w:rPr>
    </w:lvl>
    <w:lvl w:ilvl="5" w:tplc="C350864E">
      <w:start w:val="1"/>
      <w:numFmt w:val="bullet"/>
      <w:lvlText w:val="•"/>
      <w:lvlJc w:val="left"/>
      <w:pPr>
        <w:ind w:left="5210" w:hanging="285"/>
      </w:pPr>
      <w:rPr>
        <w:rFonts w:hint="default"/>
      </w:rPr>
    </w:lvl>
    <w:lvl w:ilvl="6" w:tplc="F36C2906">
      <w:start w:val="1"/>
      <w:numFmt w:val="bullet"/>
      <w:lvlText w:val="•"/>
      <w:lvlJc w:val="left"/>
      <w:pPr>
        <w:ind w:left="6104" w:hanging="285"/>
      </w:pPr>
      <w:rPr>
        <w:rFonts w:hint="default"/>
      </w:rPr>
    </w:lvl>
    <w:lvl w:ilvl="7" w:tplc="50705774">
      <w:start w:val="1"/>
      <w:numFmt w:val="bullet"/>
      <w:lvlText w:val="•"/>
      <w:lvlJc w:val="left"/>
      <w:pPr>
        <w:ind w:left="6998" w:hanging="285"/>
      </w:pPr>
      <w:rPr>
        <w:rFonts w:hint="default"/>
      </w:rPr>
    </w:lvl>
    <w:lvl w:ilvl="8" w:tplc="6874B16E">
      <w:start w:val="1"/>
      <w:numFmt w:val="bullet"/>
      <w:lvlText w:val="•"/>
      <w:lvlJc w:val="left"/>
      <w:pPr>
        <w:ind w:left="7892" w:hanging="285"/>
      </w:pPr>
      <w:rPr>
        <w:rFonts w:hint="default"/>
      </w:rPr>
    </w:lvl>
  </w:abstractNum>
  <w:abstractNum w:abstractNumId="2">
    <w:nsid w:val="1418210F"/>
    <w:multiLevelType w:val="hybridMultilevel"/>
    <w:tmpl w:val="CFE4E87E"/>
    <w:lvl w:ilvl="0" w:tplc="04070003">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3664BF6"/>
    <w:multiLevelType w:val="hybridMultilevel"/>
    <w:tmpl w:val="B040F656"/>
    <w:lvl w:ilvl="0" w:tplc="DCC4E4C2">
      <w:start w:val="1"/>
      <w:numFmt w:val="bullet"/>
      <w:lvlText w:val="-"/>
      <w:lvlJc w:val="left"/>
      <w:pPr>
        <w:ind w:left="1036" w:hanging="361"/>
      </w:pPr>
      <w:rPr>
        <w:rFonts w:ascii="Courier New" w:eastAsia="Courier New" w:hAnsi="Courier New" w:hint="default"/>
        <w:w w:val="99"/>
        <w:sz w:val="16"/>
        <w:szCs w:val="16"/>
      </w:rPr>
    </w:lvl>
    <w:lvl w:ilvl="1" w:tplc="69A684F8">
      <w:start w:val="1"/>
      <w:numFmt w:val="bullet"/>
      <w:lvlText w:val="•"/>
      <w:lvlJc w:val="left"/>
      <w:pPr>
        <w:ind w:left="1901" w:hanging="361"/>
      </w:pPr>
      <w:rPr>
        <w:rFonts w:hint="default"/>
      </w:rPr>
    </w:lvl>
    <w:lvl w:ilvl="2" w:tplc="C8608FCA">
      <w:start w:val="1"/>
      <w:numFmt w:val="bullet"/>
      <w:lvlText w:val="•"/>
      <w:lvlJc w:val="left"/>
      <w:pPr>
        <w:ind w:left="2765" w:hanging="361"/>
      </w:pPr>
      <w:rPr>
        <w:rFonts w:hint="default"/>
      </w:rPr>
    </w:lvl>
    <w:lvl w:ilvl="3" w:tplc="C9A8D8FC">
      <w:start w:val="1"/>
      <w:numFmt w:val="bullet"/>
      <w:lvlText w:val="•"/>
      <w:lvlJc w:val="left"/>
      <w:pPr>
        <w:ind w:left="3629" w:hanging="361"/>
      </w:pPr>
      <w:rPr>
        <w:rFonts w:hint="default"/>
      </w:rPr>
    </w:lvl>
    <w:lvl w:ilvl="4" w:tplc="C4CA0EA0">
      <w:start w:val="1"/>
      <w:numFmt w:val="bullet"/>
      <w:lvlText w:val="•"/>
      <w:lvlJc w:val="left"/>
      <w:pPr>
        <w:ind w:left="4494" w:hanging="361"/>
      </w:pPr>
      <w:rPr>
        <w:rFonts w:hint="default"/>
      </w:rPr>
    </w:lvl>
    <w:lvl w:ilvl="5" w:tplc="70E2E932">
      <w:start w:val="1"/>
      <w:numFmt w:val="bullet"/>
      <w:lvlText w:val="•"/>
      <w:lvlJc w:val="left"/>
      <w:pPr>
        <w:ind w:left="5358" w:hanging="361"/>
      </w:pPr>
      <w:rPr>
        <w:rFonts w:hint="default"/>
      </w:rPr>
    </w:lvl>
    <w:lvl w:ilvl="6" w:tplc="CA20C28E">
      <w:start w:val="1"/>
      <w:numFmt w:val="bullet"/>
      <w:lvlText w:val="•"/>
      <w:lvlJc w:val="left"/>
      <w:pPr>
        <w:ind w:left="6222" w:hanging="361"/>
      </w:pPr>
      <w:rPr>
        <w:rFonts w:hint="default"/>
      </w:rPr>
    </w:lvl>
    <w:lvl w:ilvl="7" w:tplc="4E1627BC">
      <w:start w:val="1"/>
      <w:numFmt w:val="bullet"/>
      <w:lvlText w:val="•"/>
      <w:lvlJc w:val="left"/>
      <w:pPr>
        <w:ind w:left="7087" w:hanging="361"/>
      </w:pPr>
      <w:rPr>
        <w:rFonts w:hint="default"/>
      </w:rPr>
    </w:lvl>
    <w:lvl w:ilvl="8" w:tplc="99FCCABE">
      <w:start w:val="1"/>
      <w:numFmt w:val="bullet"/>
      <w:lvlText w:val="•"/>
      <w:lvlJc w:val="left"/>
      <w:pPr>
        <w:ind w:left="7951" w:hanging="361"/>
      </w:pPr>
      <w:rPr>
        <w:rFonts w:hint="default"/>
      </w:rPr>
    </w:lvl>
  </w:abstractNum>
  <w:abstractNum w:abstractNumId="4">
    <w:nsid w:val="2E3742A4"/>
    <w:multiLevelType w:val="hybridMultilevel"/>
    <w:tmpl w:val="248EE35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2E830DCC"/>
    <w:multiLevelType w:val="hybridMultilevel"/>
    <w:tmpl w:val="20384C2C"/>
    <w:lvl w:ilvl="0" w:tplc="9078C236">
      <w:start w:val="1"/>
      <w:numFmt w:val="lowerLetter"/>
      <w:lvlText w:val="%1)"/>
      <w:lvlJc w:val="left"/>
      <w:pPr>
        <w:ind w:left="741" w:hanging="285"/>
      </w:pPr>
      <w:rPr>
        <w:rFonts w:ascii="Arial" w:eastAsia="Arial" w:hAnsi="Arial" w:hint="default"/>
        <w:spacing w:val="-1"/>
        <w:sz w:val="18"/>
        <w:szCs w:val="18"/>
      </w:rPr>
    </w:lvl>
    <w:lvl w:ilvl="1" w:tplc="08A89870">
      <w:start w:val="1"/>
      <w:numFmt w:val="bullet"/>
      <w:lvlText w:val="•"/>
      <w:lvlJc w:val="left"/>
      <w:pPr>
        <w:ind w:left="1635" w:hanging="285"/>
      </w:pPr>
      <w:rPr>
        <w:rFonts w:hint="default"/>
      </w:rPr>
    </w:lvl>
    <w:lvl w:ilvl="2" w:tplc="68B67566">
      <w:start w:val="1"/>
      <w:numFmt w:val="bullet"/>
      <w:lvlText w:val="•"/>
      <w:lvlJc w:val="left"/>
      <w:pPr>
        <w:ind w:left="2529" w:hanging="285"/>
      </w:pPr>
      <w:rPr>
        <w:rFonts w:hint="default"/>
      </w:rPr>
    </w:lvl>
    <w:lvl w:ilvl="3" w:tplc="6B481400">
      <w:start w:val="1"/>
      <w:numFmt w:val="bullet"/>
      <w:lvlText w:val="•"/>
      <w:lvlJc w:val="left"/>
      <w:pPr>
        <w:ind w:left="3423" w:hanging="285"/>
      </w:pPr>
      <w:rPr>
        <w:rFonts w:hint="default"/>
      </w:rPr>
    </w:lvl>
    <w:lvl w:ilvl="4" w:tplc="934EAB86">
      <w:start w:val="1"/>
      <w:numFmt w:val="bullet"/>
      <w:lvlText w:val="•"/>
      <w:lvlJc w:val="left"/>
      <w:pPr>
        <w:ind w:left="4316" w:hanging="285"/>
      </w:pPr>
      <w:rPr>
        <w:rFonts w:hint="default"/>
      </w:rPr>
    </w:lvl>
    <w:lvl w:ilvl="5" w:tplc="B18A7B08">
      <w:start w:val="1"/>
      <w:numFmt w:val="bullet"/>
      <w:lvlText w:val="•"/>
      <w:lvlJc w:val="left"/>
      <w:pPr>
        <w:ind w:left="5210" w:hanging="285"/>
      </w:pPr>
      <w:rPr>
        <w:rFonts w:hint="default"/>
      </w:rPr>
    </w:lvl>
    <w:lvl w:ilvl="6" w:tplc="5FCA5480">
      <w:start w:val="1"/>
      <w:numFmt w:val="bullet"/>
      <w:lvlText w:val="•"/>
      <w:lvlJc w:val="left"/>
      <w:pPr>
        <w:ind w:left="6104" w:hanging="285"/>
      </w:pPr>
      <w:rPr>
        <w:rFonts w:hint="default"/>
      </w:rPr>
    </w:lvl>
    <w:lvl w:ilvl="7" w:tplc="472E2AFE">
      <w:start w:val="1"/>
      <w:numFmt w:val="bullet"/>
      <w:lvlText w:val="•"/>
      <w:lvlJc w:val="left"/>
      <w:pPr>
        <w:ind w:left="6998" w:hanging="285"/>
      </w:pPr>
      <w:rPr>
        <w:rFonts w:hint="default"/>
      </w:rPr>
    </w:lvl>
    <w:lvl w:ilvl="8" w:tplc="CDF85E32">
      <w:start w:val="1"/>
      <w:numFmt w:val="bullet"/>
      <w:lvlText w:val="•"/>
      <w:lvlJc w:val="left"/>
      <w:pPr>
        <w:ind w:left="7892" w:hanging="285"/>
      </w:pPr>
      <w:rPr>
        <w:rFonts w:hint="default"/>
      </w:rPr>
    </w:lvl>
  </w:abstractNum>
  <w:abstractNum w:abstractNumId="6">
    <w:nsid w:val="30B839F4"/>
    <w:multiLevelType w:val="hybridMultilevel"/>
    <w:tmpl w:val="F0BE468A"/>
    <w:lvl w:ilvl="0" w:tplc="A300C6EC">
      <w:start w:val="1"/>
      <w:numFmt w:val="lowerLetter"/>
      <w:lvlText w:val="%1)"/>
      <w:lvlJc w:val="left"/>
      <w:pPr>
        <w:ind w:left="741" w:hanging="285"/>
      </w:pPr>
      <w:rPr>
        <w:rFonts w:ascii="Arial" w:eastAsia="Arial" w:hAnsi="Arial" w:hint="default"/>
        <w:spacing w:val="-1"/>
        <w:sz w:val="18"/>
        <w:szCs w:val="18"/>
      </w:rPr>
    </w:lvl>
    <w:lvl w:ilvl="1" w:tplc="084A7D7C">
      <w:start w:val="1"/>
      <w:numFmt w:val="bullet"/>
      <w:lvlText w:val="•"/>
      <w:lvlJc w:val="left"/>
      <w:pPr>
        <w:ind w:left="1635" w:hanging="285"/>
      </w:pPr>
      <w:rPr>
        <w:rFonts w:hint="default"/>
      </w:rPr>
    </w:lvl>
    <w:lvl w:ilvl="2" w:tplc="758CEDCE">
      <w:start w:val="1"/>
      <w:numFmt w:val="bullet"/>
      <w:lvlText w:val="•"/>
      <w:lvlJc w:val="left"/>
      <w:pPr>
        <w:ind w:left="2529" w:hanging="285"/>
      </w:pPr>
      <w:rPr>
        <w:rFonts w:hint="default"/>
      </w:rPr>
    </w:lvl>
    <w:lvl w:ilvl="3" w:tplc="77907538">
      <w:start w:val="1"/>
      <w:numFmt w:val="bullet"/>
      <w:lvlText w:val="•"/>
      <w:lvlJc w:val="left"/>
      <w:pPr>
        <w:ind w:left="3423" w:hanging="285"/>
      </w:pPr>
      <w:rPr>
        <w:rFonts w:hint="default"/>
      </w:rPr>
    </w:lvl>
    <w:lvl w:ilvl="4" w:tplc="6D62E27A">
      <w:start w:val="1"/>
      <w:numFmt w:val="bullet"/>
      <w:lvlText w:val="•"/>
      <w:lvlJc w:val="left"/>
      <w:pPr>
        <w:ind w:left="4316" w:hanging="285"/>
      </w:pPr>
      <w:rPr>
        <w:rFonts w:hint="default"/>
      </w:rPr>
    </w:lvl>
    <w:lvl w:ilvl="5" w:tplc="E57A0AF6">
      <w:start w:val="1"/>
      <w:numFmt w:val="bullet"/>
      <w:lvlText w:val="•"/>
      <w:lvlJc w:val="left"/>
      <w:pPr>
        <w:ind w:left="5210" w:hanging="285"/>
      </w:pPr>
      <w:rPr>
        <w:rFonts w:hint="default"/>
      </w:rPr>
    </w:lvl>
    <w:lvl w:ilvl="6" w:tplc="EA3224BA">
      <w:start w:val="1"/>
      <w:numFmt w:val="bullet"/>
      <w:lvlText w:val="•"/>
      <w:lvlJc w:val="left"/>
      <w:pPr>
        <w:ind w:left="6104" w:hanging="285"/>
      </w:pPr>
      <w:rPr>
        <w:rFonts w:hint="default"/>
      </w:rPr>
    </w:lvl>
    <w:lvl w:ilvl="7" w:tplc="4740CFFC">
      <w:start w:val="1"/>
      <w:numFmt w:val="bullet"/>
      <w:lvlText w:val="•"/>
      <w:lvlJc w:val="left"/>
      <w:pPr>
        <w:ind w:left="6998" w:hanging="285"/>
      </w:pPr>
      <w:rPr>
        <w:rFonts w:hint="default"/>
      </w:rPr>
    </w:lvl>
    <w:lvl w:ilvl="8" w:tplc="8C029AAA">
      <w:start w:val="1"/>
      <w:numFmt w:val="bullet"/>
      <w:lvlText w:val="•"/>
      <w:lvlJc w:val="left"/>
      <w:pPr>
        <w:ind w:left="7892" w:hanging="285"/>
      </w:pPr>
      <w:rPr>
        <w:rFonts w:hint="default"/>
      </w:rPr>
    </w:lvl>
  </w:abstractNum>
  <w:abstractNum w:abstractNumId="7">
    <w:nsid w:val="379D3F33"/>
    <w:multiLevelType w:val="hybridMultilevel"/>
    <w:tmpl w:val="9B162C34"/>
    <w:lvl w:ilvl="0" w:tplc="B776D6F6">
      <w:start w:val="1"/>
      <w:numFmt w:val="bullet"/>
      <w:lvlText w:val=""/>
      <w:lvlJc w:val="left"/>
      <w:pPr>
        <w:ind w:left="1004" w:hanging="360"/>
      </w:pPr>
      <w:rPr>
        <w:rFonts w:ascii="Wingdings" w:hAnsi="Wingdings" w:cs="Times New Roman" w:hint="default"/>
        <w:sz w:val="17"/>
        <w:szCs w:val="17"/>
      </w:rPr>
    </w:lvl>
    <w:lvl w:ilvl="1" w:tplc="0C070003">
      <w:start w:val="1"/>
      <w:numFmt w:val="bullet"/>
      <w:lvlText w:val="o"/>
      <w:lvlJc w:val="left"/>
      <w:pPr>
        <w:ind w:left="1724" w:hanging="360"/>
      </w:pPr>
      <w:rPr>
        <w:rFonts w:ascii="Courier New" w:hAnsi="Courier New" w:cs="Courier New" w:hint="default"/>
      </w:rPr>
    </w:lvl>
    <w:lvl w:ilvl="2" w:tplc="0C070005">
      <w:start w:val="1"/>
      <w:numFmt w:val="bullet"/>
      <w:lvlText w:val=""/>
      <w:lvlJc w:val="left"/>
      <w:pPr>
        <w:ind w:left="2444" w:hanging="360"/>
      </w:pPr>
      <w:rPr>
        <w:rFonts w:ascii="Wingdings" w:hAnsi="Wingdings" w:hint="default"/>
      </w:rPr>
    </w:lvl>
    <w:lvl w:ilvl="3" w:tplc="0C070001">
      <w:start w:val="1"/>
      <w:numFmt w:val="bullet"/>
      <w:lvlText w:val=""/>
      <w:lvlJc w:val="left"/>
      <w:pPr>
        <w:ind w:left="3164" w:hanging="360"/>
      </w:pPr>
      <w:rPr>
        <w:rFonts w:ascii="Symbol" w:hAnsi="Symbol" w:hint="default"/>
      </w:rPr>
    </w:lvl>
    <w:lvl w:ilvl="4" w:tplc="0C070003">
      <w:start w:val="1"/>
      <w:numFmt w:val="bullet"/>
      <w:lvlText w:val="o"/>
      <w:lvlJc w:val="left"/>
      <w:pPr>
        <w:ind w:left="3884" w:hanging="360"/>
      </w:pPr>
      <w:rPr>
        <w:rFonts w:ascii="Courier New" w:hAnsi="Courier New" w:cs="Courier New" w:hint="default"/>
      </w:rPr>
    </w:lvl>
    <w:lvl w:ilvl="5" w:tplc="0C070005">
      <w:start w:val="1"/>
      <w:numFmt w:val="bullet"/>
      <w:lvlText w:val=""/>
      <w:lvlJc w:val="left"/>
      <w:pPr>
        <w:ind w:left="4604" w:hanging="360"/>
      </w:pPr>
      <w:rPr>
        <w:rFonts w:ascii="Wingdings" w:hAnsi="Wingdings" w:hint="default"/>
      </w:rPr>
    </w:lvl>
    <w:lvl w:ilvl="6" w:tplc="0C070001">
      <w:start w:val="1"/>
      <w:numFmt w:val="bullet"/>
      <w:lvlText w:val=""/>
      <w:lvlJc w:val="left"/>
      <w:pPr>
        <w:ind w:left="5324" w:hanging="360"/>
      </w:pPr>
      <w:rPr>
        <w:rFonts w:ascii="Symbol" w:hAnsi="Symbol" w:hint="default"/>
      </w:rPr>
    </w:lvl>
    <w:lvl w:ilvl="7" w:tplc="0C070003">
      <w:start w:val="1"/>
      <w:numFmt w:val="bullet"/>
      <w:lvlText w:val="o"/>
      <w:lvlJc w:val="left"/>
      <w:pPr>
        <w:ind w:left="6044" w:hanging="360"/>
      </w:pPr>
      <w:rPr>
        <w:rFonts w:ascii="Courier New" w:hAnsi="Courier New" w:cs="Courier New" w:hint="default"/>
      </w:rPr>
    </w:lvl>
    <w:lvl w:ilvl="8" w:tplc="0C070005">
      <w:start w:val="1"/>
      <w:numFmt w:val="bullet"/>
      <w:lvlText w:val=""/>
      <w:lvlJc w:val="left"/>
      <w:pPr>
        <w:ind w:left="6764" w:hanging="360"/>
      </w:pPr>
      <w:rPr>
        <w:rFonts w:ascii="Wingdings" w:hAnsi="Wingdings" w:hint="default"/>
      </w:rPr>
    </w:lvl>
  </w:abstractNum>
  <w:abstractNum w:abstractNumId="8">
    <w:nsid w:val="38C05D58"/>
    <w:multiLevelType w:val="hybridMultilevel"/>
    <w:tmpl w:val="2FCAA116"/>
    <w:lvl w:ilvl="0" w:tplc="B776D6F6">
      <w:start w:val="1"/>
      <w:numFmt w:val="bullet"/>
      <w:lvlText w:val=""/>
      <w:lvlJc w:val="left"/>
      <w:pPr>
        <w:ind w:left="1004" w:hanging="360"/>
      </w:pPr>
      <w:rPr>
        <w:rFonts w:ascii="Wingdings" w:hAnsi="Wingdings" w:cs="Times New Roman" w:hint="default"/>
        <w:sz w:val="17"/>
        <w:szCs w:val="17"/>
      </w:rPr>
    </w:lvl>
    <w:lvl w:ilvl="1" w:tplc="0C070003">
      <w:start w:val="1"/>
      <w:numFmt w:val="bullet"/>
      <w:lvlText w:val="o"/>
      <w:lvlJc w:val="left"/>
      <w:pPr>
        <w:ind w:left="1724" w:hanging="360"/>
      </w:pPr>
      <w:rPr>
        <w:rFonts w:ascii="Courier New" w:hAnsi="Courier New" w:cs="Courier New" w:hint="default"/>
      </w:rPr>
    </w:lvl>
    <w:lvl w:ilvl="2" w:tplc="0C070005">
      <w:start w:val="1"/>
      <w:numFmt w:val="bullet"/>
      <w:lvlText w:val=""/>
      <w:lvlJc w:val="left"/>
      <w:pPr>
        <w:ind w:left="2444" w:hanging="360"/>
      </w:pPr>
      <w:rPr>
        <w:rFonts w:ascii="Wingdings" w:hAnsi="Wingdings" w:hint="default"/>
      </w:rPr>
    </w:lvl>
    <w:lvl w:ilvl="3" w:tplc="0C070001">
      <w:start w:val="1"/>
      <w:numFmt w:val="bullet"/>
      <w:lvlText w:val=""/>
      <w:lvlJc w:val="left"/>
      <w:pPr>
        <w:ind w:left="3164" w:hanging="360"/>
      </w:pPr>
      <w:rPr>
        <w:rFonts w:ascii="Symbol" w:hAnsi="Symbol" w:hint="default"/>
      </w:rPr>
    </w:lvl>
    <w:lvl w:ilvl="4" w:tplc="0C070003">
      <w:start w:val="1"/>
      <w:numFmt w:val="bullet"/>
      <w:lvlText w:val="o"/>
      <w:lvlJc w:val="left"/>
      <w:pPr>
        <w:ind w:left="3884" w:hanging="360"/>
      </w:pPr>
      <w:rPr>
        <w:rFonts w:ascii="Courier New" w:hAnsi="Courier New" w:cs="Courier New" w:hint="default"/>
      </w:rPr>
    </w:lvl>
    <w:lvl w:ilvl="5" w:tplc="0C070005">
      <w:start w:val="1"/>
      <w:numFmt w:val="bullet"/>
      <w:lvlText w:val=""/>
      <w:lvlJc w:val="left"/>
      <w:pPr>
        <w:ind w:left="4604" w:hanging="360"/>
      </w:pPr>
      <w:rPr>
        <w:rFonts w:ascii="Wingdings" w:hAnsi="Wingdings" w:hint="default"/>
      </w:rPr>
    </w:lvl>
    <w:lvl w:ilvl="6" w:tplc="0C070001">
      <w:start w:val="1"/>
      <w:numFmt w:val="bullet"/>
      <w:lvlText w:val=""/>
      <w:lvlJc w:val="left"/>
      <w:pPr>
        <w:ind w:left="5324" w:hanging="360"/>
      </w:pPr>
      <w:rPr>
        <w:rFonts w:ascii="Symbol" w:hAnsi="Symbol" w:hint="default"/>
      </w:rPr>
    </w:lvl>
    <w:lvl w:ilvl="7" w:tplc="0C070003">
      <w:start w:val="1"/>
      <w:numFmt w:val="bullet"/>
      <w:lvlText w:val="o"/>
      <w:lvlJc w:val="left"/>
      <w:pPr>
        <w:ind w:left="6044" w:hanging="360"/>
      </w:pPr>
      <w:rPr>
        <w:rFonts w:ascii="Courier New" w:hAnsi="Courier New" w:cs="Courier New" w:hint="default"/>
      </w:rPr>
    </w:lvl>
    <w:lvl w:ilvl="8" w:tplc="0C070005">
      <w:start w:val="1"/>
      <w:numFmt w:val="bullet"/>
      <w:lvlText w:val=""/>
      <w:lvlJc w:val="left"/>
      <w:pPr>
        <w:ind w:left="6764" w:hanging="360"/>
      </w:pPr>
      <w:rPr>
        <w:rFonts w:ascii="Wingdings" w:hAnsi="Wingdings" w:hint="default"/>
      </w:rPr>
    </w:lvl>
  </w:abstractNum>
  <w:abstractNum w:abstractNumId="9">
    <w:nsid w:val="444E1536"/>
    <w:multiLevelType w:val="hybridMultilevel"/>
    <w:tmpl w:val="EB1C49DE"/>
    <w:lvl w:ilvl="0" w:tplc="4F96900C">
      <w:start w:val="1"/>
      <w:numFmt w:val="lowerLetter"/>
      <w:lvlText w:val="%1)"/>
      <w:lvlJc w:val="left"/>
      <w:pPr>
        <w:ind w:left="741" w:hanging="285"/>
      </w:pPr>
      <w:rPr>
        <w:rFonts w:ascii="Arial" w:eastAsia="Arial" w:hAnsi="Arial" w:hint="default"/>
        <w:spacing w:val="-1"/>
        <w:sz w:val="18"/>
        <w:szCs w:val="18"/>
      </w:rPr>
    </w:lvl>
    <w:lvl w:ilvl="1" w:tplc="859AF51C">
      <w:start w:val="1"/>
      <w:numFmt w:val="bullet"/>
      <w:lvlText w:val="•"/>
      <w:lvlJc w:val="left"/>
      <w:pPr>
        <w:ind w:left="1635" w:hanging="285"/>
      </w:pPr>
      <w:rPr>
        <w:rFonts w:hint="default"/>
      </w:rPr>
    </w:lvl>
    <w:lvl w:ilvl="2" w:tplc="B3CC1ECA">
      <w:start w:val="1"/>
      <w:numFmt w:val="bullet"/>
      <w:lvlText w:val="•"/>
      <w:lvlJc w:val="left"/>
      <w:pPr>
        <w:ind w:left="2529" w:hanging="285"/>
      </w:pPr>
      <w:rPr>
        <w:rFonts w:hint="default"/>
      </w:rPr>
    </w:lvl>
    <w:lvl w:ilvl="3" w:tplc="B2501B04">
      <w:start w:val="1"/>
      <w:numFmt w:val="bullet"/>
      <w:lvlText w:val="•"/>
      <w:lvlJc w:val="left"/>
      <w:pPr>
        <w:ind w:left="3423" w:hanging="285"/>
      </w:pPr>
      <w:rPr>
        <w:rFonts w:hint="default"/>
      </w:rPr>
    </w:lvl>
    <w:lvl w:ilvl="4" w:tplc="D42AF4BC">
      <w:start w:val="1"/>
      <w:numFmt w:val="bullet"/>
      <w:lvlText w:val="•"/>
      <w:lvlJc w:val="left"/>
      <w:pPr>
        <w:ind w:left="4316" w:hanging="285"/>
      </w:pPr>
      <w:rPr>
        <w:rFonts w:hint="default"/>
      </w:rPr>
    </w:lvl>
    <w:lvl w:ilvl="5" w:tplc="89006566">
      <w:start w:val="1"/>
      <w:numFmt w:val="bullet"/>
      <w:lvlText w:val="•"/>
      <w:lvlJc w:val="left"/>
      <w:pPr>
        <w:ind w:left="5210" w:hanging="285"/>
      </w:pPr>
      <w:rPr>
        <w:rFonts w:hint="default"/>
      </w:rPr>
    </w:lvl>
    <w:lvl w:ilvl="6" w:tplc="73EE0350">
      <w:start w:val="1"/>
      <w:numFmt w:val="bullet"/>
      <w:lvlText w:val="•"/>
      <w:lvlJc w:val="left"/>
      <w:pPr>
        <w:ind w:left="6104" w:hanging="285"/>
      </w:pPr>
      <w:rPr>
        <w:rFonts w:hint="default"/>
      </w:rPr>
    </w:lvl>
    <w:lvl w:ilvl="7" w:tplc="56C8B8B4">
      <w:start w:val="1"/>
      <w:numFmt w:val="bullet"/>
      <w:lvlText w:val="•"/>
      <w:lvlJc w:val="left"/>
      <w:pPr>
        <w:ind w:left="6998" w:hanging="285"/>
      </w:pPr>
      <w:rPr>
        <w:rFonts w:hint="default"/>
      </w:rPr>
    </w:lvl>
    <w:lvl w:ilvl="8" w:tplc="44A24E40">
      <w:start w:val="1"/>
      <w:numFmt w:val="bullet"/>
      <w:lvlText w:val="•"/>
      <w:lvlJc w:val="left"/>
      <w:pPr>
        <w:ind w:left="7892" w:hanging="285"/>
      </w:pPr>
      <w:rPr>
        <w:rFonts w:hint="default"/>
      </w:rPr>
    </w:lvl>
  </w:abstractNum>
  <w:abstractNum w:abstractNumId="10">
    <w:nsid w:val="56D7493C"/>
    <w:multiLevelType w:val="hybridMultilevel"/>
    <w:tmpl w:val="919C93A8"/>
    <w:lvl w:ilvl="0" w:tplc="3718E566">
      <w:start w:val="1"/>
      <w:numFmt w:val="lowerLetter"/>
      <w:lvlText w:val="%1)"/>
      <w:lvlJc w:val="left"/>
      <w:pPr>
        <w:ind w:left="711" w:hanging="285"/>
      </w:pPr>
      <w:rPr>
        <w:rFonts w:ascii="Arial" w:eastAsia="Arial" w:hAnsi="Arial" w:hint="default"/>
        <w:spacing w:val="-1"/>
        <w:sz w:val="18"/>
        <w:szCs w:val="18"/>
      </w:rPr>
    </w:lvl>
    <w:lvl w:ilvl="1" w:tplc="2F90EF4E">
      <w:start w:val="1"/>
      <w:numFmt w:val="bullet"/>
      <w:lvlText w:val="•"/>
      <w:lvlJc w:val="left"/>
      <w:pPr>
        <w:ind w:left="1635" w:hanging="285"/>
      </w:pPr>
      <w:rPr>
        <w:rFonts w:hint="default"/>
      </w:rPr>
    </w:lvl>
    <w:lvl w:ilvl="2" w:tplc="30A20BCE">
      <w:start w:val="1"/>
      <w:numFmt w:val="bullet"/>
      <w:lvlText w:val="•"/>
      <w:lvlJc w:val="left"/>
      <w:pPr>
        <w:ind w:left="2529" w:hanging="285"/>
      </w:pPr>
      <w:rPr>
        <w:rFonts w:hint="default"/>
      </w:rPr>
    </w:lvl>
    <w:lvl w:ilvl="3" w:tplc="633EE0F8">
      <w:start w:val="1"/>
      <w:numFmt w:val="bullet"/>
      <w:lvlText w:val="•"/>
      <w:lvlJc w:val="left"/>
      <w:pPr>
        <w:ind w:left="3423" w:hanging="285"/>
      </w:pPr>
      <w:rPr>
        <w:rFonts w:hint="default"/>
      </w:rPr>
    </w:lvl>
    <w:lvl w:ilvl="4" w:tplc="497C72F2">
      <w:start w:val="1"/>
      <w:numFmt w:val="bullet"/>
      <w:lvlText w:val="•"/>
      <w:lvlJc w:val="left"/>
      <w:pPr>
        <w:ind w:left="4316" w:hanging="285"/>
      </w:pPr>
      <w:rPr>
        <w:rFonts w:hint="default"/>
      </w:rPr>
    </w:lvl>
    <w:lvl w:ilvl="5" w:tplc="2092EA56">
      <w:start w:val="1"/>
      <w:numFmt w:val="bullet"/>
      <w:lvlText w:val="•"/>
      <w:lvlJc w:val="left"/>
      <w:pPr>
        <w:ind w:left="5210" w:hanging="285"/>
      </w:pPr>
      <w:rPr>
        <w:rFonts w:hint="default"/>
      </w:rPr>
    </w:lvl>
    <w:lvl w:ilvl="6" w:tplc="ACD2A86C">
      <w:start w:val="1"/>
      <w:numFmt w:val="bullet"/>
      <w:lvlText w:val="•"/>
      <w:lvlJc w:val="left"/>
      <w:pPr>
        <w:ind w:left="6104" w:hanging="285"/>
      </w:pPr>
      <w:rPr>
        <w:rFonts w:hint="default"/>
      </w:rPr>
    </w:lvl>
    <w:lvl w:ilvl="7" w:tplc="D84427C2">
      <w:start w:val="1"/>
      <w:numFmt w:val="bullet"/>
      <w:lvlText w:val="•"/>
      <w:lvlJc w:val="left"/>
      <w:pPr>
        <w:ind w:left="6998" w:hanging="285"/>
      </w:pPr>
      <w:rPr>
        <w:rFonts w:hint="default"/>
      </w:rPr>
    </w:lvl>
    <w:lvl w:ilvl="8" w:tplc="922C17CE">
      <w:start w:val="1"/>
      <w:numFmt w:val="bullet"/>
      <w:lvlText w:val="•"/>
      <w:lvlJc w:val="left"/>
      <w:pPr>
        <w:ind w:left="7892" w:hanging="285"/>
      </w:pPr>
      <w:rPr>
        <w:rFonts w:hint="default"/>
      </w:rPr>
    </w:lvl>
  </w:abstractNum>
  <w:abstractNum w:abstractNumId="11">
    <w:nsid w:val="5BB57661"/>
    <w:multiLevelType w:val="hybridMultilevel"/>
    <w:tmpl w:val="4F781BFA"/>
    <w:lvl w:ilvl="0" w:tplc="8D72C3DC">
      <w:start w:val="1"/>
      <w:numFmt w:val="lowerLetter"/>
      <w:lvlText w:val="%1)"/>
      <w:lvlJc w:val="left"/>
      <w:pPr>
        <w:ind w:left="741" w:hanging="285"/>
      </w:pPr>
      <w:rPr>
        <w:rFonts w:ascii="Arial" w:eastAsia="Arial" w:hAnsi="Arial" w:hint="default"/>
        <w:spacing w:val="-1"/>
        <w:sz w:val="18"/>
        <w:szCs w:val="18"/>
      </w:rPr>
    </w:lvl>
    <w:lvl w:ilvl="1" w:tplc="5DA86596">
      <w:start w:val="1"/>
      <w:numFmt w:val="bullet"/>
      <w:lvlText w:val="•"/>
      <w:lvlJc w:val="left"/>
      <w:pPr>
        <w:ind w:left="1635" w:hanging="285"/>
      </w:pPr>
      <w:rPr>
        <w:rFonts w:hint="default"/>
      </w:rPr>
    </w:lvl>
    <w:lvl w:ilvl="2" w:tplc="B07E5DAC">
      <w:start w:val="1"/>
      <w:numFmt w:val="bullet"/>
      <w:lvlText w:val="•"/>
      <w:lvlJc w:val="left"/>
      <w:pPr>
        <w:ind w:left="2529" w:hanging="285"/>
      </w:pPr>
      <w:rPr>
        <w:rFonts w:hint="default"/>
      </w:rPr>
    </w:lvl>
    <w:lvl w:ilvl="3" w:tplc="FDAA09B0">
      <w:start w:val="1"/>
      <w:numFmt w:val="bullet"/>
      <w:lvlText w:val="•"/>
      <w:lvlJc w:val="left"/>
      <w:pPr>
        <w:ind w:left="3423" w:hanging="285"/>
      </w:pPr>
      <w:rPr>
        <w:rFonts w:hint="default"/>
      </w:rPr>
    </w:lvl>
    <w:lvl w:ilvl="4" w:tplc="01CEA514">
      <w:start w:val="1"/>
      <w:numFmt w:val="bullet"/>
      <w:lvlText w:val="•"/>
      <w:lvlJc w:val="left"/>
      <w:pPr>
        <w:ind w:left="4316" w:hanging="285"/>
      </w:pPr>
      <w:rPr>
        <w:rFonts w:hint="default"/>
      </w:rPr>
    </w:lvl>
    <w:lvl w:ilvl="5" w:tplc="8BE8B9B0">
      <w:start w:val="1"/>
      <w:numFmt w:val="bullet"/>
      <w:lvlText w:val="•"/>
      <w:lvlJc w:val="left"/>
      <w:pPr>
        <w:ind w:left="5210" w:hanging="285"/>
      </w:pPr>
      <w:rPr>
        <w:rFonts w:hint="default"/>
      </w:rPr>
    </w:lvl>
    <w:lvl w:ilvl="6" w:tplc="3A44C12A">
      <w:start w:val="1"/>
      <w:numFmt w:val="bullet"/>
      <w:lvlText w:val="•"/>
      <w:lvlJc w:val="left"/>
      <w:pPr>
        <w:ind w:left="6104" w:hanging="285"/>
      </w:pPr>
      <w:rPr>
        <w:rFonts w:hint="default"/>
      </w:rPr>
    </w:lvl>
    <w:lvl w:ilvl="7" w:tplc="F3DE4996">
      <w:start w:val="1"/>
      <w:numFmt w:val="bullet"/>
      <w:lvlText w:val="•"/>
      <w:lvlJc w:val="left"/>
      <w:pPr>
        <w:ind w:left="6998" w:hanging="285"/>
      </w:pPr>
      <w:rPr>
        <w:rFonts w:hint="default"/>
      </w:rPr>
    </w:lvl>
    <w:lvl w:ilvl="8" w:tplc="554E15A0">
      <w:start w:val="1"/>
      <w:numFmt w:val="bullet"/>
      <w:lvlText w:val="•"/>
      <w:lvlJc w:val="left"/>
      <w:pPr>
        <w:ind w:left="7892" w:hanging="285"/>
      </w:pPr>
      <w:rPr>
        <w:rFonts w:hint="default"/>
      </w:rPr>
    </w:lvl>
  </w:abstractNum>
  <w:abstractNum w:abstractNumId="12">
    <w:nsid w:val="618B5D41"/>
    <w:multiLevelType w:val="hybridMultilevel"/>
    <w:tmpl w:val="B344C6B8"/>
    <w:lvl w:ilvl="0" w:tplc="37947ED0">
      <w:start w:val="1"/>
      <w:numFmt w:val="lowerLetter"/>
      <w:lvlText w:val="%1)"/>
      <w:lvlJc w:val="left"/>
      <w:pPr>
        <w:ind w:left="741" w:hanging="285"/>
      </w:pPr>
      <w:rPr>
        <w:rFonts w:ascii="Arial" w:eastAsia="Arial" w:hAnsi="Arial" w:hint="default"/>
        <w:spacing w:val="-1"/>
        <w:sz w:val="18"/>
        <w:szCs w:val="18"/>
      </w:rPr>
    </w:lvl>
    <w:lvl w:ilvl="1" w:tplc="880A5EF0">
      <w:start w:val="1"/>
      <w:numFmt w:val="bullet"/>
      <w:lvlText w:val="•"/>
      <w:lvlJc w:val="left"/>
      <w:pPr>
        <w:ind w:left="1635" w:hanging="285"/>
      </w:pPr>
      <w:rPr>
        <w:rFonts w:hint="default"/>
      </w:rPr>
    </w:lvl>
    <w:lvl w:ilvl="2" w:tplc="97C83CC8">
      <w:start w:val="1"/>
      <w:numFmt w:val="bullet"/>
      <w:lvlText w:val="•"/>
      <w:lvlJc w:val="left"/>
      <w:pPr>
        <w:ind w:left="2529" w:hanging="285"/>
      </w:pPr>
      <w:rPr>
        <w:rFonts w:hint="default"/>
      </w:rPr>
    </w:lvl>
    <w:lvl w:ilvl="3" w:tplc="4A785476">
      <w:start w:val="1"/>
      <w:numFmt w:val="bullet"/>
      <w:lvlText w:val="•"/>
      <w:lvlJc w:val="left"/>
      <w:pPr>
        <w:ind w:left="3423" w:hanging="285"/>
      </w:pPr>
      <w:rPr>
        <w:rFonts w:hint="default"/>
      </w:rPr>
    </w:lvl>
    <w:lvl w:ilvl="4" w:tplc="B1E631F8">
      <w:start w:val="1"/>
      <w:numFmt w:val="bullet"/>
      <w:lvlText w:val="•"/>
      <w:lvlJc w:val="left"/>
      <w:pPr>
        <w:ind w:left="4316" w:hanging="285"/>
      </w:pPr>
      <w:rPr>
        <w:rFonts w:hint="default"/>
      </w:rPr>
    </w:lvl>
    <w:lvl w:ilvl="5" w:tplc="7FD6A112">
      <w:start w:val="1"/>
      <w:numFmt w:val="bullet"/>
      <w:lvlText w:val="•"/>
      <w:lvlJc w:val="left"/>
      <w:pPr>
        <w:ind w:left="5210" w:hanging="285"/>
      </w:pPr>
      <w:rPr>
        <w:rFonts w:hint="default"/>
      </w:rPr>
    </w:lvl>
    <w:lvl w:ilvl="6" w:tplc="D41025CE">
      <w:start w:val="1"/>
      <w:numFmt w:val="bullet"/>
      <w:lvlText w:val="•"/>
      <w:lvlJc w:val="left"/>
      <w:pPr>
        <w:ind w:left="6104" w:hanging="285"/>
      </w:pPr>
      <w:rPr>
        <w:rFonts w:hint="default"/>
      </w:rPr>
    </w:lvl>
    <w:lvl w:ilvl="7" w:tplc="C016C446">
      <w:start w:val="1"/>
      <w:numFmt w:val="bullet"/>
      <w:lvlText w:val="•"/>
      <w:lvlJc w:val="left"/>
      <w:pPr>
        <w:ind w:left="6998" w:hanging="285"/>
      </w:pPr>
      <w:rPr>
        <w:rFonts w:hint="default"/>
      </w:rPr>
    </w:lvl>
    <w:lvl w:ilvl="8" w:tplc="459A8062">
      <w:start w:val="1"/>
      <w:numFmt w:val="bullet"/>
      <w:lvlText w:val="•"/>
      <w:lvlJc w:val="left"/>
      <w:pPr>
        <w:ind w:left="7892" w:hanging="285"/>
      </w:pPr>
      <w:rPr>
        <w:rFonts w:hint="default"/>
      </w:rPr>
    </w:lvl>
  </w:abstractNum>
  <w:abstractNum w:abstractNumId="13">
    <w:nsid w:val="648C24EB"/>
    <w:multiLevelType w:val="hybridMultilevel"/>
    <w:tmpl w:val="27F2F21C"/>
    <w:lvl w:ilvl="0" w:tplc="B776D6F6">
      <w:start w:val="1"/>
      <w:numFmt w:val="bullet"/>
      <w:lvlText w:val=""/>
      <w:lvlJc w:val="left"/>
      <w:pPr>
        <w:ind w:left="1440" w:hanging="360"/>
      </w:pPr>
      <w:rPr>
        <w:rFonts w:ascii="Wingdings" w:hAnsi="Wingdings" w:cs="Times New Roman" w:hint="default"/>
        <w:sz w:val="17"/>
        <w:szCs w:val="17"/>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14">
    <w:nsid w:val="68444158"/>
    <w:multiLevelType w:val="hybridMultilevel"/>
    <w:tmpl w:val="F6A4B674"/>
    <w:lvl w:ilvl="0" w:tplc="E6DC2FC0">
      <w:start w:val="1"/>
      <w:numFmt w:val="bullet"/>
      <w:lvlText w:val="—"/>
      <w:lvlJc w:val="left"/>
      <w:pPr>
        <w:ind w:left="720" w:hanging="360"/>
      </w:pPr>
      <w:rPr>
        <w:rFonts w:ascii="Times New Roman" w:eastAsia="Times New Roman" w:hAnsi="Times New Roman" w:cs="Times New Roman" w:hint="default"/>
        <w:sz w:val="17"/>
        <w:szCs w:val="17"/>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nsid w:val="726C5EFC"/>
    <w:multiLevelType w:val="hybridMultilevel"/>
    <w:tmpl w:val="3064C08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7F959A4"/>
    <w:multiLevelType w:val="hybridMultilevel"/>
    <w:tmpl w:val="5322D590"/>
    <w:lvl w:ilvl="0" w:tplc="7E98F6E4">
      <w:start w:val="1"/>
      <w:numFmt w:val="lowerLetter"/>
      <w:lvlText w:val="%1)"/>
      <w:lvlJc w:val="left"/>
      <w:pPr>
        <w:ind w:left="741" w:hanging="285"/>
      </w:pPr>
      <w:rPr>
        <w:rFonts w:ascii="Arial" w:eastAsia="Arial" w:hAnsi="Arial" w:hint="default"/>
        <w:spacing w:val="-1"/>
        <w:sz w:val="18"/>
        <w:szCs w:val="18"/>
      </w:rPr>
    </w:lvl>
    <w:lvl w:ilvl="1" w:tplc="0E04FBB2">
      <w:start w:val="1"/>
      <w:numFmt w:val="bullet"/>
      <w:lvlText w:val="•"/>
      <w:lvlJc w:val="left"/>
      <w:pPr>
        <w:ind w:left="1635" w:hanging="285"/>
      </w:pPr>
      <w:rPr>
        <w:rFonts w:hint="default"/>
      </w:rPr>
    </w:lvl>
    <w:lvl w:ilvl="2" w:tplc="70D4D1C0">
      <w:start w:val="1"/>
      <w:numFmt w:val="bullet"/>
      <w:lvlText w:val="•"/>
      <w:lvlJc w:val="left"/>
      <w:pPr>
        <w:ind w:left="2529" w:hanging="285"/>
      </w:pPr>
      <w:rPr>
        <w:rFonts w:hint="default"/>
      </w:rPr>
    </w:lvl>
    <w:lvl w:ilvl="3" w:tplc="325EBC3A">
      <w:start w:val="1"/>
      <w:numFmt w:val="bullet"/>
      <w:lvlText w:val="•"/>
      <w:lvlJc w:val="left"/>
      <w:pPr>
        <w:ind w:left="3423" w:hanging="285"/>
      </w:pPr>
      <w:rPr>
        <w:rFonts w:hint="default"/>
      </w:rPr>
    </w:lvl>
    <w:lvl w:ilvl="4" w:tplc="838C0676">
      <w:start w:val="1"/>
      <w:numFmt w:val="bullet"/>
      <w:lvlText w:val="•"/>
      <w:lvlJc w:val="left"/>
      <w:pPr>
        <w:ind w:left="4316" w:hanging="285"/>
      </w:pPr>
      <w:rPr>
        <w:rFonts w:hint="default"/>
      </w:rPr>
    </w:lvl>
    <w:lvl w:ilvl="5" w:tplc="3C8C5A2A">
      <w:start w:val="1"/>
      <w:numFmt w:val="bullet"/>
      <w:lvlText w:val="•"/>
      <w:lvlJc w:val="left"/>
      <w:pPr>
        <w:ind w:left="5210" w:hanging="285"/>
      </w:pPr>
      <w:rPr>
        <w:rFonts w:hint="default"/>
      </w:rPr>
    </w:lvl>
    <w:lvl w:ilvl="6" w:tplc="77F217A6">
      <w:start w:val="1"/>
      <w:numFmt w:val="bullet"/>
      <w:lvlText w:val="•"/>
      <w:lvlJc w:val="left"/>
      <w:pPr>
        <w:ind w:left="6104" w:hanging="285"/>
      </w:pPr>
      <w:rPr>
        <w:rFonts w:hint="default"/>
      </w:rPr>
    </w:lvl>
    <w:lvl w:ilvl="7" w:tplc="8EA4CA42">
      <w:start w:val="1"/>
      <w:numFmt w:val="bullet"/>
      <w:lvlText w:val="•"/>
      <w:lvlJc w:val="left"/>
      <w:pPr>
        <w:ind w:left="6998" w:hanging="285"/>
      </w:pPr>
      <w:rPr>
        <w:rFonts w:hint="default"/>
      </w:rPr>
    </w:lvl>
    <w:lvl w:ilvl="8" w:tplc="B8BEDB20">
      <w:start w:val="1"/>
      <w:numFmt w:val="bullet"/>
      <w:lvlText w:val="•"/>
      <w:lvlJc w:val="left"/>
      <w:pPr>
        <w:ind w:left="7892" w:hanging="285"/>
      </w:pPr>
      <w:rPr>
        <w:rFonts w:hint="default"/>
      </w:rPr>
    </w:lvl>
  </w:abstractNum>
  <w:abstractNum w:abstractNumId="17">
    <w:nsid w:val="7B3A3B16"/>
    <w:multiLevelType w:val="hybridMultilevel"/>
    <w:tmpl w:val="E4AA03C0"/>
    <w:lvl w:ilvl="0" w:tplc="18D2915E">
      <w:start w:val="1"/>
      <w:numFmt w:val="lowerLetter"/>
      <w:lvlText w:val="%1)"/>
      <w:lvlJc w:val="left"/>
      <w:pPr>
        <w:ind w:left="741" w:hanging="285"/>
      </w:pPr>
      <w:rPr>
        <w:rFonts w:ascii="Arial" w:eastAsia="Arial" w:hAnsi="Arial" w:hint="default"/>
        <w:spacing w:val="-1"/>
        <w:sz w:val="18"/>
        <w:szCs w:val="18"/>
      </w:rPr>
    </w:lvl>
    <w:lvl w:ilvl="1" w:tplc="31AE6B50">
      <w:start w:val="1"/>
      <w:numFmt w:val="bullet"/>
      <w:lvlText w:val="•"/>
      <w:lvlJc w:val="left"/>
      <w:pPr>
        <w:ind w:left="1635" w:hanging="285"/>
      </w:pPr>
      <w:rPr>
        <w:rFonts w:hint="default"/>
      </w:rPr>
    </w:lvl>
    <w:lvl w:ilvl="2" w:tplc="405A18C0">
      <w:start w:val="1"/>
      <w:numFmt w:val="bullet"/>
      <w:lvlText w:val="•"/>
      <w:lvlJc w:val="left"/>
      <w:pPr>
        <w:ind w:left="2529" w:hanging="285"/>
      </w:pPr>
      <w:rPr>
        <w:rFonts w:hint="default"/>
      </w:rPr>
    </w:lvl>
    <w:lvl w:ilvl="3" w:tplc="0462799C">
      <w:start w:val="1"/>
      <w:numFmt w:val="bullet"/>
      <w:lvlText w:val="•"/>
      <w:lvlJc w:val="left"/>
      <w:pPr>
        <w:ind w:left="3423" w:hanging="285"/>
      </w:pPr>
      <w:rPr>
        <w:rFonts w:hint="default"/>
      </w:rPr>
    </w:lvl>
    <w:lvl w:ilvl="4" w:tplc="FBCC60EA">
      <w:start w:val="1"/>
      <w:numFmt w:val="bullet"/>
      <w:lvlText w:val="•"/>
      <w:lvlJc w:val="left"/>
      <w:pPr>
        <w:ind w:left="4316" w:hanging="285"/>
      </w:pPr>
      <w:rPr>
        <w:rFonts w:hint="default"/>
      </w:rPr>
    </w:lvl>
    <w:lvl w:ilvl="5" w:tplc="7F90162E">
      <w:start w:val="1"/>
      <w:numFmt w:val="bullet"/>
      <w:lvlText w:val="•"/>
      <w:lvlJc w:val="left"/>
      <w:pPr>
        <w:ind w:left="5210" w:hanging="285"/>
      </w:pPr>
      <w:rPr>
        <w:rFonts w:hint="default"/>
      </w:rPr>
    </w:lvl>
    <w:lvl w:ilvl="6" w:tplc="50924CBA">
      <w:start w:val="1"/>
      <w:numFmt w:val="bullet"/>
      <w:lvlText w:val="•"/>
      <w:lvlJc w:val="left"/>
      <w:pPr>
        <w:ind w:left="6104" w:hanging="285"/>
      </w:pPr>
      <w:rPr>
        <w:rFonts w:hint="default"/>
      </w:rPr>
    </w:lvl>
    <w:lvl w:ilvl="7" w:tplc="F202E1F8">
      <w:start w:val="1"/>
      <w:numFmt w:val="bullet"/>
      <w:lvlText w:val="•"/>
      <w:lvlJc w:val="left"/>
      <w:pPr>
        <w:ind w:left="6998" w:hanging="285"/>
      </w:pPr>
      <w:rPr>
        <w:rFonts w:hint="default"/>
      </w:rPr>
    </w:lvl>
    <w:lvl w:ilvl="8" w:tplc="9C40CA5A">
      <w:start w:val="1"/>
      <w:numFmt w:val="bullet"/>
      <w:lvlText w:val="•"/>
      <w:lvlJc w:val="left"/>
      <w:pPr>
        <w:ind w:left="7892" w:hanging="285"/>
      </w:pPr>
      <w:rPr>
        <w:rFonts w:hint="default"/>
      </w:rPr>
    </w:lvl>
  </w:abstractNum>
  <w:abstractNum w:abstractNumId="18">
    <w:nsid w:val="7CE41D8E"/>
    <w:multiLevelType w:val="hybridMultilevel"/>
    <w:tmpl w:val="FD94B024"/>
    <w:lvl w:ilvl="0" w:tplc="03FAC798">
      <w:start w:val="1"/>
      <w:numFmt w:val="lowerLetter"/>
      <w:lvlText w:val="%1)"/>
      <w:lvlJc w:val="left"/>
      <w:pPr>
        <w:ind w:left="741" w:hanging="285"/>
      </w:pPr>
      <w:rPr>
        <w:rFonts w:ascii="Arial" w:eastAsia="Arial" w:hAnsi="Arial" w:hint="default"/>
        <w:spacing w:val="-1"/>
        <w:sz w:val="18"/>
        <w:szCs w:val="18"/>
      </w:rPr>
    </w:lvl>
    <w:lvl w:ilvl="1" w:tplc="CA025FC6">
      <w:start w:val="1"/>
      <w:numFmt w:val="bullet"/>
      <w:lvlText w:val="•"/>
      <w:lvlJc w:val="left"/>
      <w:pPr>
        <w:ind w:left="1635" w:hanging="285"/>
      </w:pPr>
      <w:rPr>
        <w:rFonts w:hint="default"/>
      </w:rPr>
    </w:lvl>
    <w:lvl w:ilvl="2" w:tplc="98069F42">
      <w:start w:val="1"/>
      <w:numFmt w:val="bullet"/>
      <w:lvlText w:val="•"/>
      <w:lvlJc w:val="left"/>
      <w:pPr>
        <w:ind w:left="2529" w:hanging="285"/>
      </w:pPr>
      <w:rPr>
        <w:rFonts w:hint="default"/>
      </w:rPr>
    </w:lvl>
    <w:lvl w:ilvl="3" w:tplc="4E989AD4">
      <w:start w:val="1"/>
      <w:numFmt w:val="bullet"/>
      <w:lvlText w:val="•"/>
      <w:lvlJc w:val="left"/>
      <w:pPr>
        <w:ind w:left="3423" w:hanging="285"/>
      </w:pPr>
      <w:rPr>
        <w:rFonts w:hint="default"/>
      </w:rPr>
    </w:lvl>
    <w:lvl w:ilvl="4" w:tplc="46AA4912">
      <w:start w:val="1"/>
      <w:numFmt w:val="bullet"/>
      <w:lvlText w:val="•"/>
      <w:lvlJc w:val="left"/>
      <w:pPr>
        <w:ind w:left="4316" w:hanging="285"/>
      </w:pPr>
      <w:rPr>
        <w:rFonts w:hint="default"/>
      </w:rPr>
    </w:lvl>
    <w:lvl w:ilvl="5" w:tplc="B340395E">
      <w:start w:val="1"/>
      <w:numFmt w:val="bullet"/>
      <w:lvlText w:val="•"/>
      <w:lvlJc w:val="left"/>
      <w:pPr>
        <w:ind w:left="5210" w:hanging="285"/>
      </w:pPr>
      <w:rPr>
        <w:rFonts w:hint="default"/>
      </w:rPr>
    </w:lvl>
    <w:lvl w:ilvl="6" w:tplc="556A4E00">
      <w:start w:val="1"/>
      <w:numFmt w:val="bullet"/>
      <w:lvlText w:val="•"/>
      <w:lvlJc w:val="left"/>
      <w:pPr>
        <w:ind w:left="6104" w:hanging="285"/>
      </w:pPr>
      <w:rPr>
        <w:rFonts w:hint="default"/>
      </w:rPr>
    </w:lvl>
    <w:lvl w:ilvl="7" w:tplc="C12C5BAA">
      <w:start w:val="1"/>
      <w:numFmt w:val="bullet"/>
      <w:lvlText w:val="•"/>
      <w:lvlJc w:val="left"/>
      <w:pPr>
        <w:ind w:left="6998" w:hanging="285"/>
      </w:pPr>
      <w:rPr>
        <w:rFonts w:hint="default"/>
      </w:rPr>
    </w:lvl>
    <w:lvl w:ilvl="8" w:tplc="20387A20">
      <w:start w:val="1"/>
      <w:numFmt w:val="bullet"/>
      <w:lvlText w:val="•"/>
      <w:lvlJc w:val="left"/>
      <w:pPr>
        <w:ind w:left="7892" w:hanging="285"/>
      </w:pPr>
      <w:rPr>
        <w:rFonts w:hint="default"/>
      </w:rPr>
    </w:lvl>
  </w:abstractNum>
  <w:num w:numId="1">
    <w:abstractNumId w:val="3"/>
  </w:num>
  <w:num w:numId="2">
    <w:abstractNumId w:val="9"/>
  </w:num>
  <w:num w:numId="3">
    <w:abstractNumId w:val="5"/>
  </w:num>
  <w:num w:numId="4">
    <w:abstractNumId w:val="1"/>
  </w:num>
  <w:num w:numId="5">
    <w:abstractNumId w:val="6"/>
  </w:num>
  <w:num w:numId="6">
    <w:abstractNumId w:val="16"/>
  </w:num>
  <w:num w:numId="7">
    <w:abstractNumId w:val="18"/>
  </w:num>
  <w:num w:numId="8">
    <w:abstractNumId w:val="12"/>
  </w:num>
  <w:num w:numId="9">
    <w:abstractNumId w:val="10"/>
  </w:num>
  <w:num w:numId="10">
    <w:abstractNumId w:val="11"/>
  </w:num>
  <w:num w:numId="11">
    <w:abstractNumId w:val="17"/>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13"/>
  </w:num>
  <w:num w:numId="17">
    <w:abstractNumId w:val="7"/>
  </w:num>
  <w:num w:numId="1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B7"/>
    <w:rsid w:val="00002C3C"/>
    <w:rsid w:val="00014EE3"/>
    <w:rsid w:val="000435AB"/>
    <w:rsid w:val="000756EB"/>
    <w:rsid w:val="000E55EB"/>
    <w:rsid w:val="00113FF3"/>
    <w:rsid w:val="00123FDB"/>
    <w:rsid w:val="00144934"/>
    <w:rsid w:val="00155EE2"/>
    <w:rsid w:val="00157686"/>
    <w:rsid w:val="001D01DE"/>
    <w:rsid w:val="0022399E"/>
    <w:rsid w:val="002B26CE"/>
    <w:rsid w:val="002C2B09"/>
    <w:rsid w:val="002F38AF"/>
    <w:rsid w:val="003347B7"/>
    <w:rsid w:val="003865F8"/>
    <w:rsid w:val="003D09B6"/>
    <w:rsid w:val="003E1C2F"/>
    <w:rsid w:val="003E6800"/>
    <w:rsid w:val="00423140"/>
    <w:rsid w:val="004343BC"/>
    <w:rsid w:val="00462AAB"/>
    <w:rsid w:val="00491CB7"/>
    <w:rsid w:val="004D5B19"/>
    <w:rsid w:val="004F2B8E"/>
    <w:rsid w:val="00517321"/>
    <w:rsid w:val="00590DE6"/>
    <w:rsid w:val="005A3FFC"/>
    <w:rsid w:val="005B22A6"/>
    <w:rsid w:val="005B5C5D"/>
    <w:rsid w:val="005D4730"/>
    <w:rsid w:val="005E119B"/>
    <w:rsid w:val="005F430D"/>
    <w:rsid w:val="0061322D"/>
    <w:rsid w:val="00622493"/>
    <w:rsid w:val="00642AA4"/>
    <w:rsid w:val="00647F34"/>
    <w:rsid w:val="00663765"/>
    <w:rsid w:val="006A3215"/>
    <w:rsid w:val="006B730F"/>
    <w:rsid w:val="006C5BF7"/>
    <w:rsid w:val="0071352F"/>
    <w:rsid w:val="008039C9"/>
    <w:rsid w:val="00804DFB"/>
    <w:rsid w:val="00811FF8"/>
    <w:rsid w:val="008163B0"/>
    <w:rsid w:val="00857898"/>
    <w:rsid w:val="0088674A"/>
    <w:rsid w:val="00954663"/>
    <w:rsid w:val="00987333"/>
    <w:rsid w:val="00993004"/>
    <w:rsid w:val="009A36E2"/>
    <w:rsid w:val="009A5FCF"/>
    <w:rsid w:val="009C24B9"/>
    <w:rsid w:val="009C6B6B"/>
    <w:rsid w:val="009D686C"/>
    <w:rsid w:val="009E2D66"/>
    <w:rsid w:val="00A52F01"/>
    <w:rsid w:val="00A64BF6"/>
    <w:rsid w:val="00AC2C40"/>
    <w:rsid w:val="00B7403B"/>
    <w:rsid w:val="00BA58DF"/>
    <w:rsid w:val="00C03BC0"/>
    <w:rsid w:val="00C154A9"/>
    <w:rsid w:val="00C3321D"/>
    <w:rsid w:val="00C85445"/>
    <w:rsid w:val="00C8667D"/>
    <w:rsid w:val="00CA4102"/>
    <w:rsid w:val="00CC4EA9"/>
    <w:rsid w:val="00CD2730"/>
    <w:rsid w:val="00CE0582"/>
    <w:rsid w:val="00CF5667"/>
    <w:rsid w:val="00D14BC6"/>
    <w:rsid w:val="00D21B64"/>
    <w:rsid w:val="00D45EF2"/>
    <w:rsid w:val="00D641F9"/>
    <w:rsid w:val="00D96BE2"/>
    <w:rsid w:val="00D97D55"/>
    <w:rsid w:val="00DC58B1"/>
    <w:rsid w:val="00DF21EC"/>
    <w:rsid w:val="00E06917"/>
    <w:rsid w:val="00E942C7"/>
    <w:rsid w:val="00EE3CF2"/>
    <w:rsid w:val="00F26596"/>
    <w:rsid w:val="00FA3B67"/>
    <w:rsid w:val="00FA7203"/>
    <w:rsid w:val="00FF23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lang w:val="de-AT"/>
    </w:rPr>
  </w:style>
  <w:style w:type="paragraph" w:styleId="berschrift1">
    <w:name w:val="heading 1"/>
    <w:basedOn w:val="Standard"/>
    <w:uiPriority w:val="1"/>
    <w:qFormat/>
    <w:pPr>
      <w:ind w:left="457"/>
      <w:outlineLvl w:val="0"/>
    </w:pPr>
    <w:rPr>
      <w:rFonts w:ascii="Arial" w:eastAsia="Arial" w:hAnsi="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741" w:hanging="284"/>
    </w:pPr>
    <w:rPr>
      <w:rFonts w:ascii="Arial" w:eastAsia="Arial" w:hAnsi="Arial"/>
      <w:sz w:val="18"/>
      <w:szCs w:val="18"/>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C5B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F7"/>
    <w:rPr>
      <w:rFonts w:ascii="Tahoma" w:hAnsi="Tahoma" w:cs="Tahoma"/>
      <w:sz w:val="16"/>
      <w:szCs w:val="16"/>
      <w:lang w:val="de-AT"/>
    </w:rPr>
  </w:style>
  <w:style w:type="character" w:customStyle="1" w:styleId="TextkrperZchn">
    <w:name w:val="Textkörper Zchn"/>
    <w:basedOn w:val="Absatz-Standardschriftart"/>
    <w:link w:val="Textkrper"/>
    <w:uiPriority w:val="1"/>
    <w:rsid w:val="006C5BF7"/>
    <w:rPr>
      <w:rFonts w:ascii="Arial" w:eastAsia="Arial" w:hAnsi="Arial"/>
      <w:sz w:val="18"/>
      <w:szCs w:val="18"/>
      <w:lang w:val="de-AT"/>
    </w:rPr>
  </w:style>
  <w:style w:type="paragraph" w:styleId="Kopfzeile">
    <w:name w:val="header"/>
    <w:basedOn w:val="Standard"/>
    <w:link w:val="KopfzeileZchn"/>
    <w:uiPriority w:val="99"/>
    <w:unhideWhenUsed/>
    <w:rsid w:val="00A52F01"/>
    <w:pPr>
      <w:tabs>
        <w:tab w:val="center" w:pos="4536"/>
        <w:tab w:val="right" w:pos="9072"/>
      </w:tabs>
    </w:pPr>
  </w:style>
  <w:style w:type="character" w:customStyle="1" w:styleId="KopfzeileZchn">
    <w:name w:val="Kopfzeile Zchn"/>
    <w:basedOn w:val="Absatz-Standardschriftart"/>
    <w:link w:val="Kopfzeile"/>
    <w:uiPriority w:val="99"/>
    <w:rsid w:val="00A52F01"/>
    <w:rPr>
      <w:lang w:val="de-AT"/>
    </w:rPr>
  </w:style>
  <w:style w:type="paragraph" w:styleId="Fuzeile">
    <w:name w:val="footer"/>
    <w:basedOn w:val="Standard"/>
    <w:link w:val="FuzeileZchn"/>
    <w:uiPriority w:val="99"/>
    <w:unhideWhenUsed/>
    <w:rsid w:val="00A52F01"/>
    <w:pPr>
      <w:tabs>
        <w:tab w:val="center" w:pos="4536"/>
        <w:tab w:val="right" w:pos="9072"/>
      </w:tabs>
    </w:pPr>
  </w:style>
  <w:style w:type="character" w:customStyle="1" w:styleId="FuzeileZchn">
    <w:name w:val="Fußzeile Zchn"/>
    <w:basedOn w:val="Absatz-Standardschriftart"/>
    <w:link w:val="Fuzeile"/>
    <w:uiPriority w:val="99"/>
    <w:rsid w:val="00A52F01"/>
    <w:rPr>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lang w:val="de-AT"/>
    </w:rPr>
  </w:style>
  <w:style w:type="paragraph" w:styleId="berschrift1">
    <w:name w:val="heading 1"/>
    <w:basedOn w:val="Standard"/>
    <w:uiPriority w:val="1"/>
    <w:qFormat/>
    <w:pPr>
      <w:ind w:left="457"/>
      <w:outlineLvl w:val="0"/>
    </w:pPr>
    <w:rPr>
      <w:rFonts w:ascii="Arial" w:eastAsia="Arial" w:hAnsi="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741" w:hanging="284"/>
    </w:pPr>
    <w:rPr>
      <w:rFonts w:ascii="Arial" w:eastAsia="Arial" w:hAnsi="Arial"/>
      <w:sz w:val="18"/>
      <w:szCs w:val="18"/>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C5B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F7"/>
    <w:rPr>
      <w:rFonts w:ascii="Tahoma" w:hAnsi="Tahoma" w:cs="Tahoma"/>
      <w:sz w:val="16"/>
      <w:szCs w:val="16"/>
      <w:lang w:val="de-AT"/>
    </w:rPr>
  </w:style>
  <w:style w:type="character" w:customStyle="1" w:styleId="TextkrperZchn">
    <w:name w:val="Textkörper Zchn"/>
    <w:basedOn w:val="Absatz-Standardschriftart"/>
    <w:link w:val="Textkrper"/>
    <w:uiPriority w:val="1"/>
    <w:rsid w:val="006C5BF7"/>
    <w:rPr>
      <w:rFonts w:ascii="Arial" w:eastAsia="Arial" w:hAnsi="Arial"/>
      <w:sz w:val="18"/>
      <w:szCs w:val="18"/>
      <w:lang w:val="de-AT"/>
    </w:rPr>
  </w:style>
  <w:style w:type="paragraph" w:styleId="Kopfzeile">
    <w:name w:val="header"/>
    <w:basedOn w:val="Standard"/>
    <w:link w:val="KopfzeileZchn"/>
    <w:uiPriority w:val="99"/>
    <w:unhideWhenUsed/>
    <w:rsid w:val="00A52F01"/>
    <w:pPr>
      <w:tabs>
        <w:tab w:val="center" w:pos="4536"/>
        <w:tab w:val="right" w:pos="9072"/>
      </w:tabs>
    </w:pPr>
  </w:style>
  <w:style w:type="character" w:customStyle="1" w:styleId="KopfzeileZchn">
    <w:name w:val="Kopfzeile Zchn"/>
    <w:basedOn w:val="Absatz-Standardschriftart"/>
    <w:link w:val="Kopfzeile"/>
    <w:uiPriority w:val="99"/>
    <w:rsid w:val="00A52F01"/>
    <w:rPr>
      <w:lang w:val="de-AT"/>
    </w:rPr>
  </w:style>
  <w:style w:type="paragraph" w:styleId="Fuzeile">
    <w:name w:val="footer"/>
    <w:basedOn w:val="Standard"/>
    <w:link w:val="FuzeileZchn"/>
    <w:uiPriority w:val="99"/>
    <w:unhideWhenUsed/>
    <w:rsid w:val="00A52F01"/>
    <w:pPr>
      <w:tabs>
        <w:tab w:val="center" w:pos="4536"/>
        <w:tab w:val="right" w:pos="9072"/>
      </w:tabs>
    </w:pPr>
  </w:style>
  <w:style w:type="character" w:customStyle="1" w:styleId="FuzeileZchn">
    <w:name w:val="Fußzeile Zchn"/>
    <w:basedOn w:val="Absatz-Standardschriftart"/>
    <w:link w:val="Fuzeile"/>
    <w:uiPriority w:val="99"/>
    <w:rsid w:val="00A52F01"/>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15889">
      <w:bodyDiv w:val="1"/>
      <w:marLeft w:val="0"/>
      <w:marRight w:val="0"/>
      <w:marTop w:val="0"/>
      <w:marBottom w:val="0"/>
      <w:divBdr>
        <w:top w:val="none" w:sz="0" w:space="0" w:color="auto"/>
        <w:left w:val="none" w:sz="0" w:space="0" w:color="auto"/>
        <w:bottom w:val="none" w:sz="0" w:space="0" w:color="auto"/>
        <w:right w:val="none" w:sz="0" w:space="0" w:color="auto"/>
      </w:divBdr>
    </w:div>
    <w:div w:id="1431662765">
      <w:bodyDiv w:val="1"/>
      <w:marLeft w:val="0"/>
      <w:marRight w:val="0"/>
      <w:marTop w:val="0"/>
      <w:marBottom w:val="0"/>
      <w:divBdr>
        <w:top w:val="none" w:sz="0" w:space="0" w:color="auto"/>
        <w:left w:val="none" w:sz="0" w:space="0" w:color="auto"/>
        <w:bottom w:val="none" w:sz="0" w:space="0" w:color="auto"/>
        <w:right w:val="none" w:sz="0" w:space="0" w:color="auto"/>
      </w:divBdr>
    </w:div>
    <w:div w:id="1921135755">
      <w:bodyDiv w:val="1"/>
      <w:marLeft w:val="0"/>
      <w:marRight w:val="0"/>
      <w:marTop w:val="0"/>
      <w:marBottom w:val="0"/>
      <w:divBdr>
        <w:top w:val="none" w:sz="0" w:space="0" w:color="auto"/>
        <w:left w:val="none" w:sz="0" w:space="0" w:color="auto"/>
        <w:bottom w:val="none" w:sz="0" w:space="0" w:color="auto"/>
        <w:right w:val="none" w:sz="0" w:space="0" w:color="auto"/>
      </w:divBdr>
    </w:div>
    <w:div w:id="211697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7656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1</vt:lpstr>
    </vt:vector>
  </TitlesOfParts>
  <Company>WKO Inhouse GmbH</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AbsengerJ</dc:creator>
  <cp:lastModifiedBy>Schörg Petra, WKÖ FTBI</cp:lastModifiedBy>
  <cp:revision>2</cp:revision>
  <dcterms:created xsi:type="dcterms:W3CDTF">2015-01-08T10:36:00Z</dcterms:created>
  <dcterms:modified xsi:type="dcterms:W3CDTF">2015-01-08T10:36:00Z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2008-04-21T00:00:00Z</vt:filetime>
  </property>
  <property fmtid="{D5CDD505-2E9C-101B-9397-08002B2CF9AE}" pid="3" name="LastSaved">
    <vt:filetime>2014-10-27T00:00:00Z</vt:filetime>
  </property>
  <property fmtid="{D5CDD505-2E9C-101B-9397-08002B2CF9AE}" pid="4" name="_AdHocReviewCycleID">
    <vt:i4>-865334614</vt:i4>
  </property>
  <property fmtid="{D5CDD505-2E9C-101B-9397-08002B2CF9AE}" pid="5" name="_NewReviewCycle">
    <vt:lpwstr/>
  </property>
  <property fmtid="{D5CDD505-2E9C-101B-9397-08002B2CF9AE}" pid="6" name="_EmailSubject">
    <vt:lpwstr>Word-Dokumente auf Ingenieurbüro-Homepage</vt:lpwstr>
  </property>
  <property fmtid="{D5CDD505-2E9C-101B-9397-08002B2CF9AE}" pid="7" name="_AuthorEmail">
    <vt:lpwstr>ftbi@wko.at</vt:lpwstr>
  </property>
  <property fmtid="{D5CDD505-2E9C-101B-9397-08002B2CF9AE}" pid="8" name="_AuthorEmailDisplayName">
    <vt:lpwstr>FV-Ingenieurbüros</vt:lpwstr>
  </property>
</Properties>
</file>